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9F" w:rsidRPr="003A40A7" w:rsidRDefault="00C20E9F" w:rsidP="00C20E9F">
      <w:pPr>
        <w:spacing w:before="0" w:line="240" w:lineRule="auto"/>
        <w:jc w:val="center"/>
        <w:rPr>
          <w:rFonts w:ascii="Simplified Arabic" w:eastAsia="Times New Roman" w:hAnsi="Simplified Arabic"/>
          <w:b/>
          <w:bCs/>
          <w:color w:val="auto"/>
          <w:sz w:val="96"/>
          <w:szCs w:val="96"/>
          <w:rtl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bidi="ar-JO"/>
        </w:rPr>
        <w:t xml:space="preserve">نموذج رقم (3) </w:t>
      </w:r>
    </w:p>
    <w:p w:rsidR="00C20E9F" w:rsidRPr="00C63593" w:rsidRDefault="00C20E9F" w:rsidP="00C20E9F">
      <w:pPr>
        <w:spacing w:before="0" w:line="240" w:lineRule="auto"/>
        <w:jc w:val="center"/>
        <w:rPr>
          <w:rFonts w:ascii="Simplified Arabic" w:eastAsia="Times New Roman" w:hAnsi="Simplified Arabic"/>
          <w:b/>
          <w:bCs/>
          <w:color w:val="auto"/>
          <w:sz w:val="40"/>
          <w:szCs w:val="40"/>
          <w:rtl/>
        </w:rPr>
      </w:pPr>
    </w:p>
    <w:p w:rsidR="00C20E9F" w:rsidRPr="003A40A7" w:rsidRDefault="00C20E9F" w:rsidP="00C20E9F">
      <w:pPr>
        <w:spacing w:before="0" w:line="240" w:lineRule="auto"/>
        <w:jc w:val="center"/>
        <w:rPr>
          <w:rFonts w:ascii="Simplified Arabic" w:eastAsia="Times New Roman" w:hAnsi="Simplified Arabic"/>
          <w:b/>
          <w:bCs/>
          <w:color w:val="0070C0"/>
          <w:sz w:val="72"/>
          <w:szCs w:val="72"/>
          <w:rtl/>
        </w:rPr>
      </w:pPr>
      <w:r w:rsidRPr="00D70832">
        <w:rPr>
          <w:rFonts w:ascii="Simplified Arabic" w:eastAsia="Times New Roman" w:hAnsi="Simplified Arabic"/>
          <w:b/>
          <w:bCs/>
          <w:color w:val="0070C0"/>
          <w:sz w:val="56"/>
          <w:szCs w:val="56"/>
          <w:rtl/>
        </w:rPr>
        <w:t>تقرير الدراسة الذاتية للبرنامج</w:t>
      </w:r>
    </w:p>
    <w:p w:rsidR="00C20E9F" w:rsidRPr="003A40A7" w:rsidRDefault="00C20E9F" w:rsidP="00C20E9F">
      <w:pPr>
        <w:spacing w:before="0" w:line="240" w:lineRule="auto"/>
        <w:jc w:val="center"/>
        <w:rPr>
          <w:rFonts w:ascii="Simplified Arabic" w:eastAsia="Times New Roman" w:hAnsi="Simplified Arabic"/>
          <w:b/>
          <w:bCs/>
          <w:color w:val="0070C0"/>
          <w:sz w:val="56"/>
          <w:szCs w:val="56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56"/>
          <w:szCs w:val="56"/>
          <w:rtl/>
        </w:rPr>
        <w:t>للحصول على الاعتماد الأردني للبرامج الأكاديمية</w:t>
      </w:r>
    </w:p>
    <w:p w:rsidR="00C20E9F" w:rsidRPr="003A40A7" w:rsidRDefault="00C20E9F" w:rsidP="00C20E9F">
      <w:pPr>
        <w:spacing w:before="0" w:line="240" w:lineRule="auto"/>
        <w:rPr>
          <w:rFonts w:ascii="Simplified Arabic" w:eastAsia="Times New Roman" w:hAnsi="Simplified Arabic"/>
          <w:b/>
          <w:bCs/>
          <w:caps/>
          <w:color w:val="auto"/>
          <w:sz w:val="32"/>
          <w:szCs w:val="32"/>
          <w:rtl/>
        </w:rPr>
      </w:pPr>
    </w:p>
    <w:tbl>
      <w:tblPr>
        <w:tblStyle w:val="TableGrid10"/>
        <w:bidiVisual/>
        <w:tblW w:w="9891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221"/>
        <w:gridCol w:w="5670"/>
      </w:tblGrid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32"/>
                <w:szCs w:val="32"/>
                <w:rtl/>
                <w:lang w:bidi="ar-EG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  <w:lang w:bidi="ar-EG"/>
              </w:rPr>
              <w:t>رقم الطلب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caps/>
                <w:color w:val="auto"/>
                <w:sz w:val="32"/>
                <w:szCs w:val="32"/>
                <w:rtl/>
                <w:lang w:bidi="ar-EG"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  <w:t>المؤسسة 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caps/>
                <w:color w:val="auto"/>
                <w:sz w:val="32"/>
                <w:szCs w:val="32"/>
                <w:rtl/>
                <w:lang w:bidi="ar-EG"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  <w:t>الكلية 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  <w:t>القسم  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  <w:lang w:bidi="ar-EG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  <w:t>البرنامج 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  <w:lang w:bidi="ar-EG"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32"/>
                <w:szCs w:val="32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  <w:t>تاريخ إعداد التقرير: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32"/>
                <w:szCs w:val="32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  <w:t>المدة الزمنية التي يغطيها التقرير بالسنوات*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  <w:t>مدير مكتب الاعتماد/ضمان الجودة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Cs w:val="24"/>
                <w:rtl/>
              </w:rPr>
              <w:t>البريد الإلكتروني: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Cs w:val="24"/>
                <w:rtl/>
              </w:rPr>
              <w:t>الهاتف 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  <w:t xml:space="preserve">عميد الكلية 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Cs w:val="24"/>
                <w:rtl/>
              </w:rPr>
              <w:t>البريد الإلكتروني: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Cs w:val="24"/>
                <w:rtl/>
              </w:rPr>
              <w:t>الهاتف 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  <w:t>مساعد العميد لشؤون الجودة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Cs w:val="24"/>
                <w:rtl/>
              </w:rPr>
              <w:t>البريد الإلكتروني: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Cs w:val="24"/>
                <w:rtl/>
              </w:rPr>
              <w:t>الهاتف 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  <w:t>رئيس القسم 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28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32"/>
                <w:szCs w:val="32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Cs w:val="24"/>
                <w:rtl/>
              </w:rPr>
              <w:t>البريد الإلكتروني: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32"/>
                <w:szCs w:val="32"/>
                <w:rtl/>
              </w:rPr>
            </w:pPr>
          </w:p>
        </w:tc>
      </w:tr>
      <w:tr w:rsidR="00C20E9F" w:rsidRPr="003A40A7" w:rsidTr="00835FCC">
        <w:tc>
          <w:tcPr>
            <w:tcW w:w="4221" w:type="dxa"/>
            <w:shd w:val="clear" w:color="auto" w:fill="D9D9D9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32"/>
                <w:szCs w:val="32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aps/>
                <w:color w:val="auto"/>
                <w:szCs w:val="24"/>
                <w:rtl/>
              </w:rPr>
              <w:lastRenderedPageBreak/>
              <w:t>الهاتف :</w:t>
            </w:r>
          </w:p>
        </w:tc>
        <w:tc>
          <w:tcPr>
            <w:tcW w:w="5670" w:type="dxa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aps/>
                <w:color w:val="auto"/>
                <w:sz w:val="32"/>
                <w:szCs w:val="32"/>
                <w:rtl/>
              </w:rPr>
            </w:pPr>
          </w:p>
        </w:tc>
      </w:tr>
    </w:tbl>
    <w:p w:rsidR="00C20E9F" w:rsidRPr="00D70832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aps/>
          <w:color w:val="auto"/>
          <w:szCs w:val="24"/>
          <w:rtl/>
        </w:rPr>
      </w:pPr>
      <w:r w:rsidRPr="003A40A7">
        <w:rPr>
          <w:rFonts w:ascii="Simplified Arabic" w:eastAsia="Times New Roman" w:hAnsi="Simplified Arabic"/>
          <w:caps/>
          <w:color w:val="auto"/>
          <w:szCs w:val="24"/>
          <w:rtl/>
        </w:rPr>
        <w:t>*المدة الزمنية للتقرير يجب أن لا تقل عن سنتين دراسيتين، وأن لا تزيد عن خمس سنوات دراسية.</w:t>
      </w:r>
    </w:p>
    <w:p w:rsidR="00C20E9F" w:rsidRPr="003A40A7" w:rsidRDefault="00C20E9F" w:rsidP="00C20E9F">
      <w:pPr>
        <w:spacing w:before="0" w:line="276" w:lineRule="auto"/>
        <w:jc w:val="left"/>
        <w:rPr>
          <w:rFonts w:ascii="Simplified Arabic" w:eastAsia="Times New Roman" w:hAnsi="Simplified Arabic"/>
          <w:color w:val="auto"/>
          <w:szCs w:val="24"/>
        </w:rPr>
      </w:pPr>
    </w:p>
    <w:sdt>
      <w:sdtPr>
        <w:rPr>
          <w:rFonts w:ascii="Simplified Arabic" w:eastAsia="Times New Roman" w:hAnsi="Simplified Arabic"/>
          <w:color w:val="auto"/>
          <w:szCs w:val="24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:rsidR="00C20E9F" w:rsidRPr="003A40A7" w:rsidRDefault="00C20E9F" w:rsidP="00C20E9F">
          <w:pPr>
            <w:spacing w:before="0" w:line="276" w:lineRule="auto"/>
            <w:jc w:val="left"/>
            <w:rPr>
              <w:rFonts w:ascii="Simplified Arabic" w:eastAsia="Times New Roman" w:hAnsi="Simplified Arabic"/>
              <w:color w:val="auto"/>
              <w:szCs w:val="24"/>
              <w:rtl/>
              <w:lang w:val="ar-SA"/>
            </w:rPr>
          </w:pPr>
          <w:r w:rsidRPr="003A40A7">
            <w:rPr>
              <w:rFonts w:ascii="Simplified Arabic" w:eastAsia="Times New Roman" w:hAnsi="Simplified Arabic"/>
              <w:b/>
              <w:bCs/>
              <w:color w:val="C00000"/>
              <w:sz w:val="28"/>
              <w:rtl/>
              <w:lang w:val="ar-SA"/>
            </w:rPr>
            <w:t>المحتويات</w:t>
          </w:r>
        </w:p>
        <w:p w:rsidR="00C20E9F" w:rsidRPr="003A40A7" w:rsidRDefault="00C20E9F" w:rsidP="00C20E9F">
          <w:pPr>
            <w:tabs>
              <w:tab w:val="right" w:leader="dot" w:pos="9912"/>
            </w:tabs>
            <w:spacing w:before="0" w:after="100" w:line="240" w:lineRule="auto"/>
            <w:jc w:val="lowKashida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r w:rsidRPr="003A40A7">
            <w:rPr>
              <w:rFonts w:ascii="Simplified Arabic" w:eastAsia="Times New Roman" w:hAnsi="Simplified Arabic"/>
              <w:b/>
              <w:bCs/>
              <w:noProof/>
              <w:color w:val="auto"/>
              <w:szCs w:val="24"/>
              <w:lang w:val="ar-SA" w:bidi="ar-EG"/>
            </w:rPr>
            <w:fldChar w:fldCharType="begin"/>
          </w:r>
          <w:r w:rsidRPr="003A40A7">
            <w:rPr>
              <w:rFonts w:ascii="Simplified Arabic" w:eastAsia="Times New Roman" w:hAnsi="Simplified Arabic"/>
              <w:b/>
              <w:bCs/>
              <w:noProof/>
              <w:color w:val="auto"/>
              <w:szCs w:val="24"/>
              <w:rtl/>
              <w:lang w:val="ar-SA"/>
            </w:rPr>
            <w:instrText xml:space="preserve"> TOC \o "1-3" \h \z \u </w:instrText>
          </w:r>
          <w:r w:rsidRPr="003A40A7">
            <w:rPr>
              <w:rFonts w:ascii="Simplified Arabic" w:eastAsia="Times New Roman" w:hAnsi="Simplified Arabic"/>
              <w:b/>
              <w:bCs/>
              <w:noProof/>
              <w:color w:val="auto"/>
              <w:szCs w:val="24"/>
              <w:lang w:val="ar-SA" w:bidi="ar-EG"/>
            </w:rPr>
            <w:fldChar w:fldCharType="separate"/>
          </w:r>
          <w:hyperlink w:anchor="_Toc100135652" w:history="1">
            <w:r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t>الملخص التنفيذي</w:t>
            </w:r>
            <w:r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tab/>
            </w:r>
            <w:r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begin"/>
            </w:r>
            <w:r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instrText xml:space="preserve"> PAGEREF _Toc100135652 \h </w:instrText>
            </w:r>
            <w:r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</w:r>
            <w:r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separate"/>
            </w:r>
            <w:r w:rsidR="00835FCC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 w:bidi="ar-EG"/>
              </w:rPr>
              <w:t>3</w:t>
            </w:r>
            <w:r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912"/>
            </w:tabs>
            <w:spacing w:before="0" w:after="100" w:line="240" w:lineRule="auto"/>
            <w:jc w:val="lowKashida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53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t>1. ملف البرنامج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instrText xml:space="preserve"> PAGEREF _Toc100135653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 w:bidi="ar-EG"/>
              </w:rPr>
              <w:t>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54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1.1 رسالة  البرنامج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_Toc100135654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55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2.1 أهداف البرنامج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_Toc100135655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56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3.1 موجز عن تاريخ البرنامج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_Toc100135656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57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4.1 التغيرات في البيئة الداخلية والخارجية للبرنامج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_Toc100135657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58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5.1 قائمة بأبرز إنجازات البرنامج والجوائز التي حصل عليها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_Toc100135658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59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6.1 حالة الاعتماد للبرنامج أو مراجعات سابقة ( إن وجدت )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_Toc100135659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60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 xml:space="preserve">7.1 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szCs w:val="24"/>
                <w:u w:val="single"/>
                <w:lang w:val="en-AU"/>
              </w:rPr>
              <w:t xml:space="preserve"> 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إجمالي الساعات المعتمدة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_Toc100135660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61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8.1 المجالات المعرفية للبرنامج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_Toc100135661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62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9.1  الشهادات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szCs w:val="24"/>
                <w:u w:val="single"/>
              </w:rPr>
              <w:t>/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bidi="ar-EG"/>
              </w:rPr>
              <w:t xml:space="preserve"> المؤهل الممنوح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_Toc100135662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5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63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10.1 الفروع التي تقدم البرنامج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_Toc100135663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5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64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11.1 البيانات الإحصائية للبرنامج التعليمي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_Toc100135664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5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48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65" w:history="1"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t>1.11.1 تطور أعداد الطلاب المتلحقين بالبرنامج</w:t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instrText xml:space="preserve"> PAGEREF _Toc100135665 \h </w:instrTex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rtl/>
                <w:lang w:val="en-AU"/>
              </w:rPr>
              <w:t>5</w: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48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66" w:history="1"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t>2.11.1 تطور أعداد خريجي البرنامج</w:t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instrText xml:space="preserve"> PAGEREF _Toc100135666 \h </w:instrTex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rtl/>
                <w:lang w:val="en-AU"/>
              </w:rPr>
              <w:t>6</w: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48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67" w:history="1"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t>3.11.1 معدل الطلبة الخريجين</w:t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instrText xml:space="preserve"> PAGEREF _Toc100135667 \h </w:instrTex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rtl/>
                <w:lang w:val="en-AU"/>
              </w:rPr>
              <w:t>6</w: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48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68" w:history="1"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t>4.11.1 أعداد هيئة التدريس</w:t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instrText xml:space="preserve"> PAGEREF _Toc100135668 \h </w:instrTex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rtl/>
                <w:lang w:val="en-AU"/>
              </w:rPr>
              <w:t>6</w: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48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69" w:history="1"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t>5.11.1 تصنيف هيئة التدريس وفقاً (متفرغ / غيرمتفرغ)</w:t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instrText xml:space="preserve"> PAGEREF _Toc100135669 \h </w:instrTex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rtl/>
                <w:lang w:val="en-AU"/>
              </w:rPr>
              <w:t>7</w: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48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70" w:history="1"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t>6.11.1  التقويم العام للبيانات الإحصائية للبرنامج التعليمي:</w:t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instrText xml:space="preserve"> PAGEREF _Toc100135670 \h </w:instrTex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rtl/>
                <w:lang w:val="en-AU"/>
              </w:rPr>
              <w:t>7</w: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912"/>
            </w:tabs>
            <w:spacing w:before="0" w:after="100" w:line="240" w:lineRule="auto"/>
            <w:jc w:val="lowKashida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83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t>2. الدراسة الذاتية للبرنامج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bidi="ar-EG"/>
              </w:rPr>
              <w:t xml:space="preserve"> التعليمي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instrText xml:space="preserve"> PAGEREF _Toc100135683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 w:bidi="ar-EG"/>
              </w:rPr>
              <w:t>9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84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1.2 عمليات الدراسة الذاتية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_Toc100135684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9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85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2.2  مؤشرات الأداء الرئيسة والمقارنة المرجعية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_Toc100135685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9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48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86" w:history="1"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t xml:space="preserve">1.2.2 منهجية البرنامج </w: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</w:rPr>
              <w:t>التعليمي</w: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t xml:space="preserve"> في تحديد المقارنة المرجعية الداخلية والخارجية</w:t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instrText xml:space="preserve"> PAGEREF _Toc100135686 \h </w:instrTex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rtl/>
                <w:lang w:val="en-AU"/>
              </w:rPr>
              <w:t>9</w: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48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87" w:history="1"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t>2.2.2 ملخص مؤشرات الأداء الرئيسة و المقارنة المرجعية</w:t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lang w:val="en-AU"/>
              </w:rPr>
              <w:instrText xml:space="preserve"> PAGEREF _Toc100135687 \h </w:instrTex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noProof/>
                <w:webHidden/>
                <w:color w:val="auto"/>
                <w:szCs w:val="24"/>
                <w:rtl/>
                <w:lang w:val="en-AU"/>
              </w:rPr>
              <w:t>9</w:t>
            </w:r>
            <w:r w:rsidR="00C20E9F" w:rsidRPr="003A40A7">
              <w:rPr>
                <w:rFonts w:ascii="Simplified Arabic" w:eastAsia="Times New Roman" w:hAnsi="Simplified Arabic"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912"/>
            </w:tabs>
            <w:spacing w:before="0" w:after="100" w:line="240" w:lineRule="auto"/>
            <w:jc w:val="lowKashida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88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t xml:space="preserve">3. التقويم وفقا لمعايير الاعتماد الأردني للبرامج 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bidi="ar-EG"/>
              </w:rPr>
              <w:t>التعليمي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t>ة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instrText xml:space="preserve"> PAGEREF _Toc100135688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 w:bidi="ar-EG"/>
              </w:rPr>
              <w:t>10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89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المعيار الأول: إدارة البرنامج التعليمي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_Toc100135689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10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90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المعيار الثاني: التعليم والتعلم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_Toc100135690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12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91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المعيار الثالث : البحث العلمي والإيفاد والابتكار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_Toc100135691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14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92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المعيار الرابع: الطلبة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_Toc100135692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17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93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المعيار الخامس: الشراكة المجتمعية والعلاقات الخارجية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_Toc100135693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19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628"/>
            </w:tabs>
            <w:spacing w:before="0" w:after="100" w:line="240" w:lineRule="auto"/>
            <w:ind w:left="240"/>
            <w:jc w:val="left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94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t>المعيار السادس: التقييم الذاتي والتطوير المستمر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/>
              </w:rPr>
              <w:instrText xml:space="preserve"> PAGEREF _Toc100135694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/>
              </w:rPr>
              <w:t>22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912"/>
            </w:tabs>
            <w:spacing w:before="0" w:after="100" w:line="240" w:lineRule="auto"/>
            <w:jc w:val="lowKashida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95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t>4.  التقويمات المستقلة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instrText xml:space="preserve"> PAGEREF _Toc100135695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 w:bidi="ar-EG"/>
              </w:rPr>
              <w:t>24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end"/>
            </w:r>
          </w:hyperlink>
        </w:p>
        <w:p w:rsidR="00C20E9F" w:rsidRPr="003A40A7" w:rsidRDefault="00835FCC" w:rsidP="00C20E9F">
          <w:pPr>
            <w:tabs>
              <w:tab w:val="right" w:leader="dot" w:pos="9912"/>
            </w:tabs>
            <w:spacing w:before="0" w:after="100" w:line="240" w:lineRule="auto"/>
            <w:jc w:val="lowKashida"/>
            <w:rPr>
              <w:rFonts w:ascii="Simplified Arabic" w:eastAsia="Times New Roman" w:hAnsi="Simplified Arabic"/>
              <w:noProof/>
              <w:color w:val="auto"/>
              <w:sz w:val="22"/>
              <w:szCs w:val="22"/>
            </w:rPr>
          </w:pPr>
          <w:hyperlink w:anchor="_Toc100135696" w:history="1"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t>5. النتائج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tab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begin"/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lang w:val="en-AU" w:bidi="ar-EG"/>
              </w:rPr>
              <w:instrText xml:space="preserve"> PAGEREF _Toc100135696 \h </w:instrTex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separate"/>
            </w:r>
            <w:r>
              <w:rPr>
                <w:rFonts w:ascii="Simplified Arabic" w:eastAsia="Times New Roman" w:hAnsi="Simplified Arabic"/>
                <w:b/>
                <w:bCs/>
                <w:noProof/>
                <w:webHidden/>
                <w:color w:val="auto"/>
                <w:szCs w:val="24"/>
                <w:rtl/>
                <w:lang w:val="en-AU" w:bidi="ar-EG"/>
              </w:rPr>
              <w:t>24</w:t>
            </w:r>
            <w:r w:rsidR="00C20E9F" w:rsidRPr="003A40A7">
              <w:rPr>
                <w:rFonts w:ascii="Simplified Arabic" w:eastAsia="Times New Roman" w:hAnsi="Simplified Arabic"/>
                <w:b/>
                <w:bCs/>
                <w:noProof/>
                <w:color w:val="0000FF"/>
                <w:u w:val="single"/>
                <w:rtl/>
                <w:lang w:val="en-AU" w:bidi="ar-EG"/>
              </w:rPr>
              <w:fldChar w:fldCharType="end"/>
            </w:r>
          </w:hyperlink>
        </w:p>
        <w:p w:rsidR="00C20E9F" w:rsidRPr="003A40A7" w:rsidRDefault="00C20E9F" w:rsidP="00C20E9F">
          <w:pPr>
            <w:spacing w:before="0" w:line="276" w:lineRule="auto"/>
            <w:jc w:val="left"/>
            <w:rPr>
              <w:rFonts w:ascii="Simplified Arabic" w:eastAsia="Times New Roman" w:hAnsi="Simplified Arabic"/>
              <w:color w:val="auto"/>
              <w:szCs w:val="24"/>
              <w:lang w:val="en-AU"/>
            </w:rPr>
          </w:pPr>
          <w:r w:rsidRPr="003A40A7">
            <w:rPr>
              <w:rFonts w:ascii="Simplified Arabic" w:eastAsia="Times New Roman" w:hAnsi="Simplified Arabic"/>
              <w:b/>
              <w:bCs/>
              <w:color w:val="auto"/>
              <w:szCs w:val="24"/>
              <w:lang w:val="ar-SA"/>
            </w:rPr>
            <w:fldChar w:fldCharType="end"/>
          </w:r>
        </w:p>
      </w:sdtContent>
    </w:sdt>
    <w:p w:rsidR="00C20E9F" w:rsidRPr="003A40A7" w:rsidRDefault="00C20E9F" w:rsidP="00C20E9F">
      <w:pPr>
        <w:spacing w:before="0" w:line="240" w:lineRule="auto"/>
        <w:jc w:val="center"/>
        <w:rPr>
          <w:rFonts w:ascii="Simplified Arabic" w:eastAsia="Times New Roman" w:hAnsi="Simplified Arabic"/>
          <w:b/>
          <w:bCs/>
          <w:caps/>
          <w:color w:val="auto"/>
          <w:sz w:val="32"/>
          <w:szCs w:val="32"/>
          <w:rtl/>
          <w:lang w:bidi="ar-EG"/>
        </w:rPr>
      </w:pPr>
    </w:p>
    <w:p w:rsidR="00C20E9F" w:rsidRPr="003A40A7" w:rsidRDefault="00C20E9F" w:rsidP="00C20E9F">
      <w:pPr>
        <w:keepNext/>
        <w:spacing w:before="0" w:line="240" w:lineRule="auto"/>
        <w:jc w:val="left"/>
        <w:outlineLvl w:val="0"/>
        <w:rPr>
          <w:rFonts w:ascii="Simplified Arabic" w:eastAsia="Times New Roman" w:hAnsi="Simplified Arabic"/>
          <w:b/>
          <w:bCs/>
          <w:color w:val="365F91"/>
          <w:sz w:val="28"/>
          <w:lang w:bidi="ar-EG"/>
        </w:rPr>
      </w:pPr>
      <w:bookmarkStart w:id="0" w:name="_Toc529273962"/>
      <w:bookmarkStart w:id="1" w:name="_Toc100135652"/>
      <w:r w:rsidRPr="003A40A7">
        <w:rPr>
          <w:rFonts w:ascii="Simplified Arabic" w:eastAsia="Times New Roman" w:hAnsi="Simplified Arabic"/>
          <w:b/>
          <w:bCs/>
          <w:color w:val="365F91"/>
          <w:sz w:val="28"/>
          <w:rtl/>
          <w:lang w:val="en-AU" w:bidi="ar-EG"/>
        </w:rPr>
        <w:t>الملخص التنفيذي</w:t>
      </w:r>
      <w:bookmarkEnd w:id="0"/>
      <w:bookmarkEnd w:id="1"/>
    </w:p>
    <w:tbl>
      <w:tblPr>
        <w:tblStyle w:val="TableGrid1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20E9F" w:rsidRPr="003A40A7" w:rsidTr="00835FCC">
        <w:trPr>
          <w:trHeight w:val="5237"/>
        </w:trPr>
        <w:tc>
          <w:tcPr>
            <w:tcW w:w="9911" w:type="dxa"/>
          </w:tcPr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</w:p>
        </w:tc>
      </w:tr>
    </w:tbl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</w:pPr>
    </w:p>
    <w:p w:rsidR="00C20E9F" w:rsidRPr="00D70832" w:rsidRDefault="00C20E9F" w:rsidP="00C20E9F">
      <w:pPr>
        <w:keepNext/>
        <w:spacing w:before="0" w:line="240" w:lineRule="auto"/>
        <w:jc w:val="left"/>
        <w:outlineLvl w:val="0"/>
        <w:rPr>
          <w:rFonts w:ascii="Simplified Arabic" w:eastAsia="Times New Roman" w:hAnsi="Simplified Arabic"/>
          <w:b/>
          <w:bCs/>
          <w:color w:val="365F91"/>
          <w:sz w:val="32"/>
          <w:szCs w:val="32"/>
          <w:rtl/>
          <w:lang w:val="en-AU" w:bidi="ar-EG"/>
        </w:rPr>
      </w:pPr>
      <w:bookmarkStart w:id="2" w:name="_Toc100135653"/>
      <w:r w:rsidRPr="00D70832">
        <w:rPr>
          <w:rFonts w:ascii="Simplified Arabic" w:eastAsia="Times New Roman" w:hAnsi="Simplified Arabic"/>
          <w:b/>
          <w:bCs/>
          <w:color w:val="365F91"/>
          <w:sz w:val="32"/>
          <w:szCs w:val="32"/>
          <w:rtl/>
          <w:lang w:val="en-AU" w:bidi="ar-EG"/>
        </w:rPr>
        <w:t>1. ملف البرنامج</w:t>
      </w:r>
      <w:bookmarkEnd w:id="2"/>
      <w:r w:rsidRPr="00D70832">
        <w:rPr>
          <w:rFonts w:ascii="Simplified Arabic" w:eastAsia="Times New Roman" w:hAnsi="Simplified Arabic"/>
          <w:b/>
          <w:bCs/>
          <w:color w:val="365F91"/>
          <w:sz w:val="32"/>
          <w:szCs w:val="40"/>
          <w:rtl/>
          <w:lang w:val="en-AU" w:bidi="ar-EG"/>
        </w:rPr>
        <w:t xml:space="preserve"> </w:t>
      </w:r>
    </w:p>
    <w:p w:rsidR="00C20E9F" w:rsidRPr="003A40A7" w:rsidRDefault="00C20E9F" w:rsidP="00C20E9F">
      <w:pPr>
        <w:spacing w:before="0" w:after="120" w:line="240" w:lineRule="auto"/>
        <w:jc w:val="left"/>
        <w:rPr>
          <w:rFonts w:ascii="Simplified Arabic" w:eastAsia="Times New Roman" w:hAnsi="Simplified Arabic"/>
          <w:bCs/>
          <w:color w:val="auto"/>
          <w:sz w:val="28"/>
          <w:rtl/>
          <w:lang w:val="en-AU"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615"/>
      </w:tblGrid>
      <w:tr w:rsidR="00C20E9F" w:rsidRPr="003A40A7" w:rsidTr="00835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sz w:val="32"/>
                <w:szCs w:val="32"/>
                <w:rtl/>
                <w:lang w:val="en-AU"/>
              </w:rPr>
            </w:pPr>
            <w:bookmarkStart w:id="3" w:name="_Toc100135654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>1.1 رسالة  البرنامج</w:t>
            </w:r>
            <w:bookmarkEnd w:id="3"/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 w:val="26"/>
                <w:szCs w:val="26"/>
                <w:rtl/>
                <w:lang w:val="en-AU" w:bidi="ar-EG"/>
              </w:rPr>
            </w:pPr>
          </w:p>
        </w:tc>
      </w:tr>
      <w:tr w:rsidR="00C20E9F" w:rsidRPr="003A40A7" w:rsidTr="00835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sz w:val="32"/>
                <w:szCs w:val="32"/>
                <w:rtl/>
                <w:lang w:val="en-AU" w:bidi="ar-EG"/>
              </w:rPr>
            </w:pPr>
            <w:bookmarkStart w:id="4" w:name="_Toc100135655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>2.1 أهداف البرنامج</w:t>
            </w:r>
            <w:bookmarkEnd w:id="4"/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 w:val="26"/>
                <w:szCs w:val="26"/>
                <w:rtl/>
                <w:lang w:val="en-AU" w:bidi="ar-EG"/>
              </w:rPr>
            </w:pPr>
          </w:p>
        </w:tc>
      </w:tr>
      <w:tr w:rsidR="00C20E9F" w:rsidRPr="003A40A7" w:rsidTr="00835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20E9F" w:rsidRPr="00D70832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</w:pPr>
            <w:bookmarkStart w:id="5" w:name="_Toc100135656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>3.1 موجز عن تاريخ البرنامج</w:t>
            </w:r>
            <w:bookmarkEnd w:id="5"/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 w:val="26"/>
                <w:szCs w:val="26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val="en-AU"/>
              </w:rPr>
              <w:t xml:space="preserve"> تاريخ بداية تقديم البرنامج، وسبب إنشائه</w:t>
            </w:r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 w:val="26"/>
                <w:szCs w:val="26"/>
                <w:rtl/>
                <w:lang w:val="en-AU"/>
              </w:rPr>
            </w:pPr>
          </w:p>
        </w:tc>
      </w:tr>
      <w:tr w:rsidR="00C20E9F" w:rsidRPr="003A40A7" w:rsidTr="00835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sz w:val="32"/>
                <w:szCs w:val="32"/>
                <w:rtl/>
                <w:lang w:val="en-AU"/>
              </w:rPr>
            </w:pPr>
            <w:bookmarkStart w:id="6" w:name="_Toc100135657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 xml:space="preserve">4.1 التغيرات في البيئة الداخلية والخارجية </w:t>
            </w:r>
            <w:r w:rsidRPr="003A40A7">
              <w:rPr>
                <w:rFonts w:ascii="Simplified Arabic" w:eastAsia="Times New Roman" w:hAnsi="Simplified Arabic"/>
                <w:sz w:val="32"/>
                <w:szCs w:val="32"/>
                <w:rtl/>
                <w:lang w:val="en-AU"/>
              </w:rPr>
              <w:t>للبرنامج</w:t>
            </w:r>
            <w:bookmarkEnd w:id="6"/>
            <w:r w:rsidRPr="003A40A7">
              <w:rPr>
                <w:rFonts w:ascii="Simplified Arabic" w:eastAsia="Times New Roman" w:hAnsi="Simplified Arabic"/>
                <w:sz w:val="32"/>
                <w:szCs w:val="32"/>
                <w:rtl/>
                <w:lang w:val="en-AU"/>
              </w:rPr>
              <w:t xml:space="preserve"> </w:t>
            </w: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 w:val="26"/>
                <w:szCs w:val="26"/>
                <w:rtl/>
                <w:lang w:val="en-AU" w:bidi="ar-EG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val="en-AU"/>
              </w:rPr>
              <w:t>وصف موجز لأهم التغيرات في البيئة الداخلية والخارجية للبرنامج ( حديثة أو متوقع حدوثها )، وكيفية تعامل البرنامج معها</w:t>
            </w: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highlight w:val="yellow"/>
                <w:rtl/>
                <w:lang w:val="en-AU"/>
              </w:rPr>
              <w:t xml:space="preserve"> </w:t>
            </w:r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 w:val="26"/>
                <w:szCs w:val="26"/>
                <w:rtl/>
                <w:lang w:val="en-AU" w:bidi="ar-EG"/>
              </w:rPr>
            </w:pPr>
          </w:p>
        </w:tc>
      </w:tr>
      <w:tr w:rsidR="00C20E9F" w:rsidRPr="003A40A7" w:rsidTr="00835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sz w:val="32"/>
                <w:szCs w:val="32"/>
                <w:rtl/>
                <w:lang w:val="en-AU" w:bidi="ar-EG"/>
              </w:rPr>
            </w:pPr>
            <w:bookmarkStart w:id="7" w:name="_Toc100135658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>5.1 قائمة بأبرز إنجازات البرنامج والجوائز التي حصل عليها</w:t>
            </w:r>
            <w:bookmarkEnd w:id="7"/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 w:val="26"/>
                <w:szCs w:val="26"/>
                <w:rtl/>
                <w:lang w:val="en-AU"/>
              </w:rPr>
            </w:pPr>
          </w:p>
        </w:tc>
      </w:tr>
      <w:tr w:rsidR="00C20E9F" w:rsidRPr="003A40A7" w:rsidTr="00835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sz w:val="20"/>
                <w:szCs w:val="20"/>
                <w:lang w:val="en-AU"/>
              </w:rPr>
            </w:pPr>
            <w:bookmarkStart w:id="8" w:name="_Toc529273970"/>
            <w:bookmarkStart w:id="9" w:name="_Toc100135659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 xml:space="preserve">6.1 حالة الاعتماد للبرنامج أو مراجعات سابقة </w:t>
            </w:r>
            <w:r w:rsidRPr="003A40A7">
              <w:rPr>
                <w:rFonts w:ascii="Simplified Arabic" w:eastAsia="Times New Roman" w:hAnsi="Simplified Arabic"/>
                <w:sz w:val="20"/>
                <w:szCs w:val="20"/>
                <w:rtl/>
                <w:lang w:val="en-AU"/>
              </w:rPr>
              <w:t>( إن وجدت )</w:t>
            </w:r>
            <w:bookmarkEnd w:id="8"/>
            <w:bookmarkEnd w:id="9"/>
            <w:r w:rsidRPr="003A40A7">
              <w:rPr>
                <w:rFonts w:ascii="Simplified Arabic" w:eastAsia="Times New Roman" w:hAnsi="Simplified Arabic"/>
                <w:sz w:val="20"/>
                <w:szCs w:val="20"/>
                <w:rtl/>
                <w:lang w:val="en-AU"/>
              </w:rPr>
              <w:t xml:space="preserve"> </w:t>
            </w: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val="en-AU"/>
              </w:rPr>
              <w:t>ملخص لحالة الاعتماد التي حصل عليها البرنامج سابقاً بما في ذلك نتائج أي مراجعات سابقة</w:t>
            </w: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bidi="ar-EG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u w:val="single"/>
                <w:rtl/>
                <w:lang w:val="en-AU"/>
              </w:rPr>
              <w:t>يرفق</w:t>
            </w: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val="en-AU"/>
              </w:rPr>
              <w:t xml:space="preserve"> نسخة من تقرير المراجعة الخارجية أو زيارة الاعتماد ( إن وجدت ) واستجابة البرنامج للتوصيات الواردة فيه</w:t>
            </w: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bidi="ar-EG"/>
              </w:rPr>
              <w:t xml:space="preserve">  </w:t>
            </w:r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C00000"/>
                <w:sz w:val="26"/>
                <w:szCs w:val="26"/>
                <w:rtl/>
                <w:lang w:val="en-AU" w:bidi="ar-EG"/>
              </w:rPr>
            </w:pPr>
          </w:p>
        </w:tc>
      </w:tr>
      <w:tr w:rsidR="00C20E9F" w:rsidRPr="003A40A7" w:rsidTr="00835FCC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strike/>
                <w:color w:val="auto"/>
                <w:szCs w:val="24"/>
                <w:rtl/>
                <w:lang w:val="en-AU" w:bidi="ar-EG"/>
              </w:rPr>
            </w:pPr>
            <w:bookmarkStart w:id="10" w:name="_Toc100135660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lastRenderedPageBreak/>
              <w:t xml:space="preserve">7.1 </w:t>
            </w:r>
            <w:r w:rsidRPr="00D70832">
              <w:rPr>
                <w:rFonts w:ascii="Simplified Arabic" w:eastAsia="Times New Roman" w:hAnsi="Simplified Arabic"/>
                <w:color w:val="0070C0"/>
                <w:sz w:val="28"/>
                <w:lang w:val="en-AU"/>
              </w:rPr>
              <w:t xml:space="preserve"> </w:t>
            </w:r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>إجمالي الساعات المعتمدة</w:t>
            </w:r>
            <w:bookmarkEnd w:id="10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 xml:space="preserve"> </w:t>
            </w:r>
            <w:r w:rsidRPr="00D70832">
              <w:rPr>
                <w:rFonts w:ascii="Simplified Arabic" w:eastAsia="Times New Roman" w:hAnsi="Simplified Arabic"/>
                <w:color w:val="0070C0"/>
                <w:sz w:val="22"/>
                <w:szCs w:val="22"/>
                <w:rtl/>
                <w:lang w:val="en-AU"/>
              </w:rPr>
              <w:t xml:space="preserve">( ............... ) </w:t>
            </w:r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auto"/>
                <w:sz w:val="26"/>
                <w:szCs w:val="26"/>
                <w:lang w:val="en-AU" w:bidi="ar-EG"/>
              </w:rPr>
            </w:pPr>
            <w:bookmarkStart w:id="11" w:name="_Toc100135661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>8.1 المجالات المعرفية للبرنامج</w:t>
            </w:r>
            <w:bookmarkEnd w:id="11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 xml:space="preserve"> </w:t>
            </w:r>
            <w:r w:rsidRPr="00D70832">
              <w:rPr>
                <w:rFonts w:ascii="Simplified Arabic" w:eastAsia="Times New Roman" w:hAnsi="Simplified Arabic"/>
                <w:color w:val="0070C0"/>
                <w:sz w:val="18"/>
                <w:szCs w:val="18"/>
                <w:rtl/>
                <w:lang w:val="en-AU"/>
              </w:rPr>
              <w:t>(إن وجدت)</w:t>
            </w:r>
          </w:p>
        </w:tc>
      </w:tr>
      <w:tr w:rsidR="00C20E9F" w:rsidRPr="003A40A7" w:rsidTr="00835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rPr>
                <w:rFonts w:ascii="Simplified Arabic" w:eastAsia="Times New Roman" w:hAnsi="Simplified Arabic"/>
                <w:szCs w:val="24"/>
                <w:lang w:val="en-AU" w:bidi="ar-EG"/>
              </w:rPr>
            </w:pPr>
            <w:r w:rsidRPr="003A40A7">
              <w:rPr>
                <w:rFonts w:ascii="Simplified Arabic" w:eastAsia="Times New Roman" w:hAnsi="Simplified Arabic"/>
                <w:sz w:val="22"/>
                <w:szCs w:val="22"/>
                <w:rtl/>
                <w:lang w:val="en-AU" w:bidi="ar-EG"/>
              </w:rPr>
              <w:t>المجال المعرفي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إجمالي الساعات المعتمدة</w:t>
            </w:r>
          </w:p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val="en-AU"/>
              </w:rPr>
              <w:t>(لكل مجال)</w:t>
            </w:r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20E9F" w:rsidRPr="003A40A7" w:rsidRDefault="00C20E9F" w:rsidP="00C20E9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/>
                <w:color w:val="auto"/>
                <w:szCs w:val="24"/>
                <w:lang w:val="en-AU" w:bidi="ar-EG"/>
              </w:rPr>
            </w:pPr>
          </w:p>
        </w:tc>
      </w:tr>
      <w:tr w:rsidR="00C20E9F" w:rsidRPr="003A40A7" w:rsidTr="00835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20E9F" w:rsidRPr="003A40A7" w:rsidRDefault="00C20E9F" w:rsidP="00C20E9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20E9F" w:rsidRPr="003A40A7" w:rsidRDefault="00C20E9F" w:rsidP="00C20E9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</w:tr>
      <w:tr w:rsidR="00C20E9F" w:rsidRPr="003A40A7" w:rsidTr="00835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C20E9F" w:rsidRPr="003A40A7" w:rsidRDefault="00C20E9F" w:rsidP="00C20E9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/>
                <w:color w:val="auto"/>
                <w:szCs w:val="24"/>
              </w:rPr>
            </w:pPr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auto"/>
                <w:sz w:val="26"/>
                <w:szCs w:val="26"/>
                <w:rtl/>
                <w:lang w:val="en-AU" w:bidi="ar-EG"/>
              </w:rPr>
            </w:pPr>
            <w:bookmarkStart w:id="12" w:name="_Toc100135662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>9.1  الشهادات</w:t>
            </w:r>
            <w:r w:rsidRPr="00D70832">
              <w:rPr>
                <w:rFonts w:ascii="Simplified Arabic" w:eastAsia="Times New Roman" w:hAnsi="Simplified Arabic"/>
                <w:color w:val="0070C0"/>
                <w:sz w:val="28"/>
              </w:rPr>
              <w:t>/</w:t>
            </w:r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bidi="ar-EG"/>
              </w:rPr>
              <w:t xml:space="preserve"> المؤهل الممنوح</w:t>
            </w:r>
            <w:bookmarkEnd w:id="12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 xml:space="preserve"> </w:t>
            </w: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val="en-AU"/>
              </w:rPr>
              <w:t>(دبلوم/بكالوريوس /ماجستير/ دبلوم عالي/ دكتوراه)</w:t>
            </w:r>
          </w:p>
        </w:tc>
      </w:tr>
      <w:tr w:rsidR="00C20E9F" w:rsidRPr="003A40A7" w:rsidTr="00835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rPr>
                <w:rFonts w:ascii="Simplified Arabic" w:eastAsia="Times New Roman" w:hAnsi="Simplified Arabic"/>
                <w:color w:val="auto"/>
                <w:sz w:val="22"/>
                <w:szCs w:val="22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 w:val="22"/>
                <w:szCs w:val="22"/>
                <w:rtl/>
                <w:lang w:val="en-AU"/>
              </w:rPr>
              <w:t>الشهادات</w:t>
            </w:r>
            <w:r w:rsidRPr="003A40A7">
              <w:rPr>
                <w:rFonts w:ascii="Simplified Arabic" w:eastAsia="Times New Roman" w:hAnsi="Simplified Arabic"/>
                <w:color w:val="auto"/>
                <w:sz w:val="22"/>
                <w:szCs w:val="22"/>
                <w:lang w:val="en-AU"/>
              </w:rPr>
              <w:t>/</w:t>
            </w:r>
            <w:r w:rsidRPr="003A40A7">
              <w:rPr>
                <w:rFonts w:ascii="Simplified Arabic" w:eastAsia="Times New Roman" w:hAnsi="Simplified Arabic"/>
                <w:color w:val="auto"/>
                <w:sz w:val="22"/>
                <w:szCs w:val="22"/>
                <w:rtl/>
                <w:lang w:val="en-AU"/>
              </w:rPr>
              <w:t xml:space="preserve"> المؤهل الممنوح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/>
                <w:b/>
                <w:bCs/>
                <w:color w:val="auto"/>
                <w:sz w:val="22"/>
                <w:szCs w:val="22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2"/>
                <w:szCs w:val="22"/>
                <w:rtl/>
                <w:lang w:val="en-AU"/>
              </w:rPr>
              <w:t>إجمالي الساعات المعتمدة</w:t>
            </w:r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20E9F" w:rsidRPr="003A40A7" w:rsidRDefault="00C20E9F" w:rsidP="00C20E9F">
            <w:pPr>
              <w:numPr>
                <w:ilvl w:val="0"/>
                <w:numId w:val="7"/>
              </w:numPr>
              <w:spacing w:before="0" w:line="240" w:lineRule="auto"/>
              <w:ind w:left="313" w:right="43" w:hanging="284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</w:tr>
      <w:tr w:rsidR="00C20E9F" w:rsidRPr="003A40A7" w:rsidTr="00835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20E9F" w:rsidRPr="003A40A7" w:rsidRDefault="00C20E9F" w:rsidP="00C20E9F">
            <w:pPr>
              <w:numPr>
                <w:ilvl w:val="0"/>
                <w:numId w:val="7"/>
              </w:numPr>
              <w:spacing w:before="0" w:line="240" w:lineRule="auto"/>
              <w:ind w:left="313" w:right="43" w:hanging="284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20E9F" w:rsidRPr="003A40A7" w:rsidRDefault="00C20E9F" w:rsidP="00C20E9F">
            <w:pPr>
              <w:numPr>
                <w:ilvl w:val="0"/>
                <w:numId w:val="7"/>
              </w:numPr>
              <w:spacing w:before="0" w:line="240" w:lineRule="auto"/>
              <w:ind w:left="313" w:right="43" w:hanging="284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</w:tc>
      </w:tr>
      <w:tr w:rsidR="00C20E9F" w:rsidRPr="003A40A7" w:rsidTr="00835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sz w:val="32"/>
                <w:szCs w:val="32"/>
                <w:lang w:val="en-AU"/>
              </w:rPr>
            </w:pPr>
            <w:bookmarkStart w:id="13" w:name="_Toc100135663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>10.1 الفروع التي تقدم البرنامج</w:t>
            </w:r>
            <w:bookmarkEnd w:id="13"/>
            <w:r w:rsidRPr="00D70832">
              <w:rPr>
                <w:rFonts w:ascii="Simplified Arabic" w:eastAsia="Times New Roman" w:hAnsi="Simplified Arabic"/>
                <w:color w:val="0070C0"/>
                <w:sz w:val="28"/>
                <w:rtl/>
                <w:lang w:val="en-AU"/>
              </w:rPr>
              <w:t xml:space="preserve"> </w:t>
            </w:r>
          </w:p>
        </w:tc>
      </w:tr>
      <w:tr w:rsidR="00C20E9F" w:rsidRPr="003A40A7" w:rsidTr="00835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  <w:t>1.</w:t>
            </w: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  <w:t>2.</w:t>
            </w:r>
          </w:p>
          <w:p w:rsidR="00C20E9F" w:rsidRPr="003A40A7" w:rsidRDefault="00C20E9F" w:rsidP="00835FCC">
            <w:pPr>
              <w:spacing w:before="0" w:line="240" w:lineRule="auto"/>
              <w:ind w:right="43"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  <w:t>3.</w:t>
            </w:r>
          </w:p>
        </w:tc>
      </w:tr>
    </w:tbl>
    <w:p w:rsidR="00C20E9F" w:rsidRPr="003A40A7" w:rsidRDefault="00C20E9F" w:rsidP="00C20E9F">
      <w:pPr>
        <w:spacing w:before="0" w:after="120" w:line="240" w:lineRule="auto"/>
        <w:jc w:val="left"/>
        <w:rPr>
          <w:rFonts w:ascii="Simplified Arabic" w:eastAsia="Times New Roman" w:hAnsi="Simplified Arabic"/>
          <w:bCs/>
          <w:color w:val="auto"/>
          <w:sz w:val="28"/>
          <w:rtl/>
          <w:lang w:val="en-AU" w:bidi="ar-EG"/>
        </w:rPr>
      </w:pPr>
    </w:p>
    <w:p w:rsidR="00C20E9F" w:rsidRPr="00D70832" w:rsidRDefault="00C20E9F" w:rsidP="00C20E9F">
      <w:pPr>
        <w:keepNext/>
        <w:spacing w:before="0" w:line="240" w:lineRule="auto"/>
        <w:jc w:val="left"/>
        <w:outlineLvl w:val="1"/>
        <w:rPr>
          <w:rFonts w:ascii="Simplified Arabic" w:eastAsia="Times New Roman" w:hAnsi="Simplified Arabic"/>
          <w:b/>
          <w:bCs/>
          <w:color w:val="0070C0"/>
          <w:sz w:val="32"/>
          <w:szCs w:val="32"/>
          <w:rtl/>
          <w:lang w:val="en-AU"/>
        </w:rPr>
      </w:pPr>
      <w:bookmarkStart w:id="14" w:name="_Toc100135664"/>
      <w:r w:rsidRPr="00D70832">
        <w:rPr>
          <w:rFonts w:ascii="Simplified Arabic" w:eastAsia="Times New Roman" w:hAnsi="Simplified Arabic"/>
          <w:b/>
          <w:bCs/>
          <w:color w:val="0070C0"/>
          <w:sz w:val="32"/>
          <w:szCs w:val="32"/>
          <w:rtl/>
          <w:lang w:val="en-AU"/>
        </w:rPr>
        <w:t>11.1 البيانات الإحصائية للبرنامج التعليمي</w:t>
      </w:r>
      <w:bookmarkEnd w:id="14"/>
      <w:r w:rsidRPr="00D70832">
        <w:rPr>
          <w:rFonts w:ascii="Simplified Arabic" w:eastAsia="Times New Roman" w:hAnsi="Simplified Arabic"/>
          <w:b/>
          <w:bCs/>
          <w:color w:val="0070C0"/>
          <w:sz w:val="32"/>
          <w:szCs w:val="32"/>
          <w:rtl/>
          <w:lang w:val="en-AU"/>
        </w:rPr>
        <w:t xml:space="preserve"> </w:t>
      </w:r>
    </w:p>
    <w:p w:rsidR="00C20E9F" w:rsidRPr="003A40A7" w:rsidRDefault="00C20E9F" w:rsidP="00C20E9F">
      <w:pPr>
        <w:keepNext/>
        <w:spacing w:before="0" w:line="240" w:lineRule="auto"/>
        <w:jc w:val="left"/>
        <w:outlineLvl w:val="1"/>
        <w:rPr>
          <w:rFonts w:ascii="Simplified Arabic" w:hAnsi="Simplified Arabic"/>
          <w:b/>
          <w:bCs/>
          <w:sz w:val="32"/>
          <w:szCs w:val="32"/>
          <w:rtl/>
        </w:rPr>
      </w:pPr>
      <w:bookmarkStart w:id="15" w:name="_Toc529273973"/>
    </w:p>
    <w:p w:rsidR="00C20E9F" w:rsidRPr="00D70832" w:rsidRDefault="00C20E9F" w:rsidP="00C20E9F">
      <w:pPr>
        <w:keepNext/>
        <w:spacing w:before="0" w:line="240" w:lineRule="auto"/>
        <w:jc w:val="left"/>
        <w:outlineLvl w:val="2"/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</w:pPr>
      <w:bookmarkStart w:id="16" w:name="_Toc100135665"/>
      <w:r w:rsidRPr="00D70832"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  <w:t xml:space="preserve">1.11.1 </w:t>
      </w:r>
      <w:bookmarkEnd w:id="15"/>
      <w:r w:rsidRPr="00D70832"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  <w:t>تطور أعداد الطلاب المتلحقين بالبرنامج</w:t>
      </w:r>
      <w:bookmarkEnd w:id="16"/>
    </w:p>
    <w:tbl>
      <w:tblPr>
        <w:tblStyle w:val="TableGrid10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176"/>
        <w:gridCol w:w="1176"/>
        <w:gridCol w:w="1178"/>
        <w:gridCol w:w="1180"/>
        <w:gridCol w:w="1176"/>
        <w:gridCol w:w="1164"/>
      </w:tblGrid>
      <w:tr w:rsidR="00C20E9F" w:rsidRPr="003A40A7" w:rsidTr="00835FCC">
        <w:trPr>
          <w:trHeight w:val="559"/>
          <w:jc w:val="center"/>
        </w:trPr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الطلاب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قبل عامين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العام الماضي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العام الحالي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المتوقع</w:t>
            </w:r>
          </w:p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 xml:space="preserve"> بعد عام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المتوقع</w:t>
            </w:r>
          </w:p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بعد عامين</w:t>
            </w: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 xml:space="preserve">عدد الطلاب </w:t>
            </w:r>
          </w:p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المخطط التحاقهم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العدد الكلي للطلاب</w:t>
            </w:r>
          </w:p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 xml:space="preserve"> الملتحقين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  <w:lang w:bidi="ar-EG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 xml:space="preserve">عدد الطلاب الدوليين </w:t>
            </w:r>
          </w:p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الملتحقين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lastRenderedPageBreak/>
              <w:t xml:space="preserve">متوسط عدد الطلاب </w:t>
            </w:r>
          </w:p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في الشُعب الدراسية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نسبة عدد الطلاب للهيئة التعليمية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Simplified Arabic" w:hAnsi="Simplified Arabic"/>
                <w:color w:val="auto"/>
                <w:szCs w:val="24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Cs w:val="24"/>
                <w:rtl/>
              </w:rPr>
              <w:t>التعليق على البيانات:</w:t>
            </w:r>
          </w:p>
        </w:tc>
      </w:tr>
      <w:tr w:rsidR="00C20E9F" w:rsidRPr="003A40A7" w:rsidTr="00835FCC">
        <w:trPr>
          <w:jc w:val="center"/>
        </w:trPr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owKashida"/>
              <w:rPr>
                <w:rFonts w:ascii="Simplified Arabic" w:hAnsi="Simplified Arabic"/>
                <w:color w:val="auto"/>
                <w:szCs w:val="24"/>
                <w:rtl/>
              </w:rPr>
            </w:pPr>
          </w:p>
        </w:tc>
      </w:tr>
    </w:tbl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 w:val="20"/>
          <w:szCs w:val="20"/>
          <w:rtl/>
          <w:lang w:val="en-AU"/>
        </w:rPr>
      </w:pPr>
      <w:r w:rsidRPr="003A40A7">
        <w:rPr>
          <w:rFonts w:ascii="Simplified Arabic" w:eastAsia="Times New Roman" w:hAnsi="Simplified Arabic"/>
          <w:color w:val="auto"/>
          <w:sz w:val="20"/>
          <w:szCs w:val="20"/>
          <w:rtl/>
          <w:lang w:val="en-AU"/>
        </w:rPr>
        <w:t>* يتم إدراج جدول منفصل للمقر الرئيس ولكل فرع من فروع البرنامج</w:t>
      </w:r>
    </w:p>
    <w:p w:rsidR="00C20E9F" w:rsidRPr="00D70832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 w:val="16"/>
          <w:szCs w:val="16"/>
          <w:rtl/>
          <w:lang w:val="en-AU"/>
        </w:rPr>
      </w:pPr>
    </w:p>
    <w:p w:rsidR="00C20E9F" w:rsidRPr="00D70832" w:rsidRDefault="00C20E9F" w:rsidP="00C20E9F">
      <w:pPr>
        <w:keepNext/>
        <w:spacing w:before="0" w:line="240" w:lineRule="auto"/>
        <w:jc w:val="left"/>
        <w:outlineLvl w:val="2"/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</w:pPr>
      <w:bookmarkStart w:id="17" w:name="_Toc100135666"/>
      <w:r w:rsidRPr="00D70832"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  <w:t>2.11.1 تطور أعداد خريجي البرنامج</w:t>
      </w:r>
      <w:bookmarkEnd w:id="17"/>
    </w:p>
    <w:tbl>
      <w:tblPr>
        <w:tblStyle w:val="TableGrid10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858"/>
        <w:gridCol w:w="1860"/>
        <w:gridCol w:w="1856"/>
      </w:tblGrid>
      <w:tr w:rsidR="00C20E9F" w:rsidRPr="003A40A7" w:rsidTr="00835FCC">
        <w:trPr>
          <w:trHeight w:val="559"/>
          <w:jc w:val="center"/>
        </w:trPr>
        <w:tc>
          <w:tcPr>
            <w:tcW w:w="4034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الخريجون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Cs w:val="24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قبل ثلاثة أعوام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Cs w:val="24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قبل عامين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Cs w:val="24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العام الماضي</w:t>
            </w:r>
          </w:p>
        </w:tc>
      </w:tr>
      <w:tr w:rsidR="00C20E9F" w:rsidRPr="003A40A7" w:rsidTr="00835FCC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Cs w:val="24"/>
                <w:rtl/>
              </w:rPr>
              <w:t>أعداد الخريجين</w:t>
            </w: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دبلوم</w:t>
            </w: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بكالوريوس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 xml:space="preserve">ماجستير 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دبلوم عالي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دكتوراه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المجموع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Cs w:val="24"/>
                <w:rtl/>
              </w:rPr>
              <w:t>توظيف الخريجين</w:t>
            </w: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عدد الموظفين من خريجي البرنامج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نسبة الموظفين إلى إجمالي الخريجين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</w:tbl>
    <w:p w:rsidR="00C20E9F" w:rsidRPr="00D70832" w:rsidRDefault="00C20E9F" w:rsidP="00C20E9F">
      <w:pPr>
        <w:autoSpaceDE w:val="0"/>
        <w:autoSpaceDN w:val="0"/>
        <w:adjustRightInd w:val="0"/>
        <w:spacing w:before="0" w:after="120" w:line="240" w:lineRule="auto"/>
        <w:rPr>
          <w:rFonts w:ascii="Simplified Arabic" w:hAnsi="Simplified Arabic"/>
          <w:b/>
          <w:bCs/>
          <w:color w:val="auto"/>
          <w:sz w:val="16"/>
          <w:szCs w:val="16"/>
          <w:rtl/>
          <w:lang w:bidi="ar-EG"/>
        </w:rPr>
      </w:pPr>
    </w:p>
    <w:p w:rsidR="00C20E9F" w:rsidRPr="00D70832" w:rsidRDefault="00C20E9F" w:rsidP="00C20E9F">
      <w:pPr>
        <w:keepNext/>
        <w:spacing w:before="0" w:line="240" w:lineRule="auto"/>
        <w:jc w:val="left"/>
        <w:outlineLvl w:val="2"/>
        <w:rPr>
          <w:rFonts w:ascii="Simplified Arabic" w:eastAsia="Times New Roman" w:hAnsi="Simplified Arabic"/>
          <w:b/>
          <w:bCs/>
          <w:color w:val="0070C0"/>
          <w:sz w:val="36"/>
          <w:lang w:val="en-AU"/>
        </w:rPr>
      </w:pPr>
      <w:bookmarkStart w:id="18" w:name="_Toc100135667"/>
      <w:r w:rsidRPr="00D70832"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  <w:t>3.11.1 معدل الطلبة الخريجين</w:t>
      </w:r>
      <w:bookmarkEnd w:id="18"/>
    </w:p>
    <w:tbl>
      <w:tblPr>
        <w:tblStyle w:val="TableGrid10"/>
        <w:bidiVisual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61"/>
        <w:gridCol w:w="1714"/>
        <w:gridCol w:w="1714"/>
        <w:gridCol w:w="1714"/>
        <w:gridCol w:w="1718"/>
      </w:tblGrid>
      <w:tr w:rsidR="00C20E9F" w:rsidRPr="003A40A7" w:rsidTr="00835FCC">
        <w:trPr>
          <w:trHeight w:val="210"/>
        </w:trPr>
        <w:tc>
          <w:tcPr>
            <w:tcW w:w="2748" w:type="dxa"/>
            <w:gridSpan w:val="2"/>
            <w:vMerge w:val="restart"/>
            <w:shd w:val="clear" w:color="auto" w:fill="B8CCE4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Simplified Arabic" w:hAnsi="Simplified Arabic"/>
                <w:color w:val="auto"/>
                <w:sz w:val="28"/>
                <w:rtl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عام التخرج</w:t>
            </w:r>
          </w:p>
        </w:tc>
      </w:tr>
      <w:tr w:rsidR="00C20E9F" w:rsidRPr="003A40A7" w:rsidTr="00835FCC">
        <w:trPr>
          <w:trHeight w:val="366"/>
        </w:trPr>
        <w:tc>
          <w:tcPr>
            <w:tcW w:w="2748" w:type="dxa"/>
            <w:gridSpan w:val="2"/>
            <w:vMerge/>
            <w:tcBorders>
              <w:bottom w:val="single" w:sz="12" w:space="0" w:color="auto"/>
            </w:tcBorders>
            <w:shd w:val="clear" w:color="auto" w:fill="B8CCE4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Simplified Arabic" w:hAnsi="Simplified Arabic"/>
                <w:color w:val="auto"/>
                <w:sz w:val="28"/>
                <w:rtl/>
              </w:rPr>
            </w:pPr>
          </w:p>
        </w:tc>
        <w:tc>
          <w:tcPr>
            <w:tcW w:w="1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قبل ثلاثة أعوام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قبل عامين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العام الماضي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العام الحالي</w:t>
            </w:r>
          </w:p>
        </w:tc>
      </w:tr>
      <w:tr w:rsidR="00C20E9F" w:rsidRPr="003A40A7" w:rsidTr="00835FCC">
        <w:trPr>
          <w:trHeight w:val="283"/>
        </w:trPr>
        <w:tc>
          <w:tcPr>
            <w:tcW w:w="17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عدد طلاب الدفعة الذين بدأوا البرنامج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الطلاب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rPr>
          <w:trHeight w:val="283"/>
        </w:trPr>
        <w:tc>
          <w:tcPr>
            <w:tcW w:w="1787" w:type="dxa"/>
            <w:vMerge/>
            <w:shd w:val="clear" w:color="auto" w:fill="auto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Simplified Arabic" w:hAnsi="Simplified Arabic"/>
                <w:color w:val="auto"/>
                <w:sz w:val="28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Simplified Arabic" w:hAnsi="Simplified Arabic"/>
                <w:color w:val="auto"/>
                <w:sz w:val="28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  <w:lang w:bidi="ar-EG"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عدد طلاب الدفعة الذين تخرجوا من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rPr>
          <w:trHeight w:val="283"/>
        </w:trPr>
        <w:tc>
          <w:tcPr>
            <w:tcW w:w="1787" w:type="dxa"/>
            <w:vMerge/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8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8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Cs w:val="24"/>
                <w:highlight w:val="yellow"/>
                <w:rtl/>
                <w:lang w:bidi="ar-EG"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2"/>
                <w:szCs w:val="22"/>
                <w:rtl/>
              </w:rPr>
              <w:t>معدل التخرج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rPr>
          <w:trHeight w:val="283"/>
        </w:trPr>
        <w:tc>
          <w:tcPr>
            <w:tcW w:w="1787" w:type="dxa"/>
            <w:vMerge/>
            <w:shd w:val="clear" w:color="auto" w:fill="auto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Simplified Arabic" w:hAnsi="Simplified Arabic"/>
                <w:color w:val="auto"/>
                <w:sz w:val="28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rPr>
          <w:trHeight w:val="283"/>
        </w:trPr>
        <w:tc>
          <w:tcPr>
            <w:tcW w:w="17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Simplified Arabic" w:hAnsi="Simplified Arabic"/>
                <w:color w:val="auto"/>
                <w:sz w:val="28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rtl/>
              </w:rPr>
            </w:pPr>
          </w:p>
        </w:tc>
      </w:tr>
      <w:tr w:rsidR="00C20E9F" w:rsidRPr="003A40A7" w:rsidTr="00835FCC">
        <w:tc>
          <w:tcPr>
            <w:tcW w:w="9608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ind w:right="43"/>
              <w:jc w:val="left"/>
              <w:rPr>
                <w:rFonts w:ascii="Simplified Arabic" w:eastAsia="Times New Roman" w:hAnsi="Simplified Arabic"/>
                <w:color w:val="auto"/>
                <w:szCs w:val="24"/>
                <w:lang w:val="en-AU" w:bidi="ar-EG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  <w:t xml:space="preserve">التعليق على البيانات: </w:t>
            </w:r>
          </w:p>
        </w:tc>
      </w:tr>
    </w:tbl>
    <w:p w:rsidR="00C20E9F" w:rsidRPr="003A40A7" w:rsidRDefault="00C20E9F" w:rsidP="00C20E9F">
      <w:pPr>
        <w:autoSpaceDE w:val="0"/>
        <w:autoSpaceDN w:val="0"/>
        <w:adjustRightInd w:val="0"/>
        <w:spacing w:before="0" w:line="240" w:lineRule="auto"/>
        <w:jc w:val="left"/>
        <w:rPr>
          <w:rFonts w:ascii="Simplified Arabic" w:hAnsi="Simplified Arabic"/>
          <w:color w:val="auto"/>
          <w:sz w:val="28"/>
          <w:rtl/>
        </w:rPr>
      </w:pPr>
    </w:p>
    <w:p w:rsidR="00C20E9F" w:rsidRPr="00D70832" w:rsidRDefault="00C20E9F" w:rsidP="00C20E9F">
      <w:pPr>
        <w:keepNext/>
        <w:spacing w:before="0" w:line="240" w:lineRule="auto"/>
        <w:jc w:val="left"/>
        <w:outlineLvl w:val="2"/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</w:pPr>
      <w:bookmarkStart w:id="19" w:name="_Toc529273972"/>
      <w:bookmarkStart w:id="20" w:name="_Toc100135668"/>
      <w:r w:rsidRPr="00D70832"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  <w:t>4.11.1 أعداد هيئة التدريس</w:t>
      </w:r>
      <w:bookmarkEnd w:id="19"/>
      <w:bookmarkEnd w:id="20"/>
      <w:r w:rsidRPr="00D70832"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  <w:t xml:space="preserve"> </w:t>
      </w:r>
    </w:p>
    <w:tbl>
      <w:tblPr>
        <w:bidiVisual/>
        <w:tblW w:w="9608" w:type="dxa"/>
        <w:tblInd w:w="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973"/>
        <w:gridCol w:w="14"/>
        <w:gridCol w:w="1380"/>
        <w:gridCol w:w="803"/>
        <w:gridCol w:w="803"/>
        <w:gridCol w:w="803"/>
        <w:gridCol w:w="801"/>
        <w:gridCol w:w="801"/>
        <w:gridCol w:w="803"/>
        <w:gridCol w:w="801"/>
        <w:gridCol w:w="803"/>
        <w:gridCol w:w="797"/>
        <w:gridCol w:w="12"/>
      </w:tblGrid>
      <w:tr w:rsidR="00C20E9F" w:rsidRPr="003A40A7" w:rsidTr="00835FCC">
        <w:trPr>
          <w:gridBefore w:val="1"/>
          <w:wBefore w:w="14" w:type="dxa"/>
          <w:tblHeader/>
        </w:trPr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8CCE4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هيئة التدريس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highlight w:val="yellow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 xml:space="preserve">أردني </w:t>
            </w: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غير أردني</w:t>
            </w:r>
          </w:p>
        </w:tc>
        <w:tc>
          <w:tcPr>
            <w:tcW w:w="241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متوسط عبء التدريس</w:t>
            </w:r>
          </w:p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 xml:space="preserve"> لإجمالي هيئة التدريس</w:t>
            </w:r>
          </w:p>
        </w:tc>
      </w:tr>
      <w:tr w:rsidR="00C20E9F" w:rsidRPr="003A40A7" w:rsidTr="00835FCC">
        <w:trPr>
          <w:gridBefore w:val="1"/>
          <w:wBefore w:w="14" w:type="dxa"/>
          <w:trHeight w:val="294"/>
          <w:tblHeader/>
        </w:trPr>
        <w:tc>
          <w:tcPr>
            <w:tcW w:w="98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8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ذكور</w:t>
            </w:r>
          </w:p>
        </w:tc>
        <w:tc>
          <w:tcPr>
            <w:tcW w:w="803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إناث</w:t>
            </w: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إجمالي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ذكور</w:t>
            </w:r>
          </w:p>
        </w:tc>
        <w:tc>
          <w:tcPr>
            <w:tcW w:w="801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إناث</w:t>
            </w:r>
          </w:p>
        </w:tc>
        <w:tc>
          <w:tcPr>
            <w:tcW w:w="80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إجمالي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ذكور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إناث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إجمالي</w:t>
            </w:r>
          </w:p>
        </w:tc>
      </w:tr>
      <w:tr w:rsidR="00C20E9F" w:rsidRPr="003A40A7" w:rsidTr="00835FCC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 xml:space="preserve">أعضاء هيئة التدريس 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أستاذ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</w:tr>
      <w:tr w:rsidR="00C20E9F" w:rsidRPr="003A40A7" w:rsidTr="00835FCC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أستاذ مشارك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</w:tr>
      <w:tr w:rsidR="00C20E9F" w:rsidRPr="003A40A7" w:rsidTr="00835FCC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أستاذ مساعد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</w:tr>
      <w:tr w:rsidR="00C20E9F" w:rsidRPr="003A40A7" w:rsidTr="00835FCC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الإجمالي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</w:tr>
      <w:tr w:rsidR="00C20E9F" w:rsidRPr="003A40A7" w:rsidTr="00835FCC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أعضاء هيئة التدريس من غير حملة الدكتوراه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محاضر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</w:tr>
      <w:tr w:rsidR="00C20E9F" w:rsidRPr="003A40A7" w:rsidTr="00835FCC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معيد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</w:tr>
      <w:tr w:rsidR="00C20E9F" w:rsidRPr="003A40A7" w:rsidTr="00835FCC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مدرس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</w:tr>
      <w:tr w:rsidR="00C20E9F" w:rsidRPr="003A40A7" w:rsidTr="00835FCC">
        <w:trPr>
          <w:gridAfter w:val="1"/>
          <w:wAfter w:w="12" w:type="dxa"/>
          <w:trHeight w:val="283"/>
        </w:trPr>
        <w:tc>
          <w:tcPr>
            <w:tcW w:w="98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13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الإجمالي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</w:tr>
      <w:tr w:rsidR="00C20E9F" w:rsidRPr="003A40A7" w:rsidTr="00835FCC">
        <w:trPr>
          <w:gridBefore w:val="1"/>
          <w:wBefore w:w="14" w:type="dxa"/>
        </w:trPr>
        <w:tc>
          <w:tcPr>
            <w:tcW w:w="9594" w:type="dxa"/>
            <w:gridSpan w:val="1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  <w:t xml:space="preserve">التعليق على البيانات : </w:t>
            </w:r>
          </w:p>
        </w:tc>
      </w:tr>
      <w:tr w:rsidR="00C20E9F" w:rsidRPr="003A40A7" w:rsidTr="00835FCC">
        <w:trPr>
          <w:gridBefore w:val="1"/>
          <w:wBefore w:w="14" w:type="dxa"/>
        </w:trPr>
        <w:tc>
          <w:tcPr>
            <w:tcW w:w="9594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lowKashida"/>
              <w:rPr>
                <w:rFonts w:ascii="Simplified Arabic" w:hAnsi="Simplified Arabic"/>
                <w:color w:val="auto"/>
                <w:szCs w:val="24"/>
                <w:rtl/>
              </w:rPr>
            </w:pPr>
          </w:p>
        </w:tc>
      </w:tr>
    </w:tbl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 w:val="20"/>
          <w:szCs w:val="20"/>
          <w:rtl/>
          <w:lang w:val="en-AU"/>
        </w:rPr>
      </w:pPr>
      <w:r w:rsidRPr="003A40A7">
        <w:rPr>
          <w:rFonts w:ascii="Simplified Arabic" w:eastAsia="Times New Roman" w:hAnsi="Simplified Arabic"/>
          <w:color w:val="auto"/>
          <w:sz w:val="20"/>
          <w:szCs w:val="20"/>
          <w:rtl/>
          <w:lang w:val="en-AU"/>
        </w:rPr>
        <w:t>* يتم إدراج جدول لكل فرع من فروع البرنامج</w:t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 w:val="20"/>
          <w:szCs w:val="20"/>
          <w:rtl/>
          <w:lang w:val="en-AU"/>
        </w:rPr>
      </w:pPr>
      <w:r w:rsidRPr="003A40A7">
        <w:rPr>
          <w:rFonts w:ascii="Simplified Arabic" w:eastAsia="Times New Roman" w:hAnsi="Simplified Arabic"/>
          <w:color w:val="auto"/>
          <w:sz w:val="20"/>
          <w:szCs w:val="20"/>
          <w:rtl/>
          <w:lang w:val="en-AU"/>
        </w:rPr>
        <w:t xml:space="preserve">** يتم إرفاق </w:t>
      </w:r>
      <w:bookmarkStart w:id="21" w:name="_Hlk531168876"/>
      <w:r w:rsidRPr="003A40A7">
        <w:rPr>
          <w:rFonts w:ascii="Simplified Arabic" w:eastAsia="Times New Roman" w:hAnsi="Simplified Arabic"/>
          <w:color w:val="auto"/>
          <w:sz w:val="20"/>
          <w:szCs w:val="20"/>
          <w:rtl/>
          <w:lang w:val="en-AU"/>
        </w:rPr>
        <w:t>بيان تفصيلي لهيئة التدريس متضمناً ( الاسم ، الجنس ،الجنسية، المؤهل ، الرتبة العلمية، التخصص العام، التخصص الدقيق، المؤسسة التعليمية التي تخرج فيها، قائمة المقررات التي يدرِّسها في العام الحالي).</w:t>
      </w:r>
    </w:p>
    <w:bookmarkEnd w:id="21"/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 w:val="20"/>
          <w:szCs w:val="20"/>
          <w:rtl/>
          <w:lang w:val="en-AU"/>
        </w:rPr>
      </w:pPr>
    </w:p>
    <w:p w:rsidR="00C20E9F" w:rsidRPr="00D70832" w:rsidRDefault="00C20E9F" w:rsidP="00C20E9F">
      <w:pPr>
        <w:keepNext/>
        <w:spacing w:before="0" w:line="240" w:lineRule="auto"/>
        <w:jc w:val="left"/>
        <w:outlineLvl w:val="2"/>
        <w:rPr>
          <w:rFonts w:ascii="Simplified Arabic" w:eastAsia="Times New Roman" w:hAnsi="Simplified Arabic"/>
          <w:b/>
          <w:bCs/>
          <w:color w:val="0070C0"/>
          <w:sz w:val="36"/>
          <w:lang w:val="en-AU"/>
        </w:rPr>
      </w:pPr>
      <w:bookmarkStart w:id="22" w:name="_Toc529273976"/>
      <w:bookmarkStart w:id="23" w:name="_Toc100135669"/>
      <w:r w:rsidRPr="00D70832"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  <w:t xml:space="preserve">5.11.1 تصنيف هيئة التدريس وفقاً </w:t>
      </w:r>
      <w:bookmarkEnd w:id="22"/>
      <w:r w:rsidRPr="00D70832"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  <w:t>(متفرغ / غيرمتفرغ)</w:t>
      </w:r>
      <w:bookmarkEnd w:id="23"/>
    </w:p>
    <w:tbl>
      <w:tblPr>
        <w:bidiVisual/>
        <w:tblW w:w="0" w:type="auto"/>
        <w:tblInd w:w="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2084"/>
        <w:gridCol w:w="2007"/>
        <w:gridCol w:w="2251"/>
      </w:tblGrid>
      <w:tr w:rsidR="00C20E9F" w:rsidRPr="003A40A7" w:rsidTr="00835FCC">
        <w:trPr>
          <w:trHeight w:val="314"/>
          <w:tblHeader/>
        </w:trPr>
        <w:tc>
          <w:tcPr>
            <w:tcW w:w="2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هيئة التدريس</w:t>
            </w:r>
          </w:p>
        </w:tc>
        <w:tc>
          <w:tcPr>
            <w:tcW w:w="634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</w:tr>
      <w:tr w:rsidR="00C20E9F" w:rsidRPr="003A40A7" w:rsidTr="00835FCC">
        <w:trPr>
          <w:trHeight w:val="412"/>
          <w:tblHeader/>
        </w:trPr>
        <w:tc>
          <w:tcPr>
            <w:tcW w:w="248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متفرغ</w:t>
            </w:r>
          </w:p>
        </w:tc>
        <w:tc>
          <w:tcPr>
            <w:tcW w:w="4258" w:type="dxa"/>
            <w:gridSpan w:val="2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غير متفرغ</w:t>
            </w:r>
          </w:p>
        </w:tc>
      </w:tr>
      <w:tr w:rsidR="00C20E9F" w:rsidRPr="003A40A7" w:rsidTr="00835FCC">
        <w:trPr>
          <w:trHeight w:val="411"/>
          <w:tblHeader/>
        </w:trPr>
        <w:tc>
          <w:tcPr>
            <w:tcW w:w="24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0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16"/>
                <w:szCs w:val="16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16"/>
                <w:szCs w:val="16"/>
                <w:rtl/>
                <w:lang w:val="en-AU"/>
              </w:rPr>
              <w:t>العدد</w:t>
            </w:r>
          </w:p>
        </w:tc>
        <w:tc>
          <w:tcPr>
            <w:tcW w:w="225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16"/>
                <w:szCs w:val="16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16"/>
                <w:szCs w:val="16"/>
                <w:rtl/>
                <w:lang w:val="en-AU"/>
              </w:rPr>
              <w:t>ما يعادله بالدوام الكامل</w:t>
            </w:r>
          </w:p>
        </w:tc>
      </w:tr>
      <w:tr w:rsidR="00C20E9F" w:rsidRPr="003A40A7" w:rsidTr="00835FCC">
        <w:trPr>
          <w:trHeight w:val="395"/>
        </w:trPr>
        <w:tc>
          <w:tcPr>
            <w:tcW w:w="248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ذكور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200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</w:tr>
      <w:tr w:rsidR="00C20E9F" w:rsidRPr="003A40A7" w:rsidTr="00835FCC">
        <w:trPr>
          <w:trHeight w:val="395"/>
        </w:trPr>
        <w:tc>
          <w:tcPr>
            <w:tcW w:w="248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</w:rPr>
              <w:t xml:space="preserve">إناث 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2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</w:tr>
      <w:tr w:rsidR="00C20E9F" w:rsidRPr="003A40A7" w:rsidTr="00835FCC">
        <w:trPr>
          <w:trHeight w:val="395"/>
        </w:trPr>
        <w:tc>
          <w:tcPr>
            <w:tcW w:w="248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>الإجمالي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2250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E9F" w:rsidRPr="003A40A7" w:rsidRDefault="00C20E9F" w:rsidP="00835FC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Simplified Arabic" w:hAnsi="Simplified Arabic"/>
                <w:color w:val="auto"/>
                <w:sz w:val="20"/>
                <w:szCs w:val="20"/>
                <w:lang w:bidi="ar-EG"/>
              </w:rPr>
            </w:pPr>
          </w:p>
        </w:tc>
      </w:tr>
    </w:tbl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Cs w:val="24"/>
          <w:lang w:val="en-AU"/>
        </w:rPr>
      </w:pPr>
    </w:p>
    <w:p w:rsidR="00C20E9F" w:rsidRPr="00D70832" w:rsidRDefault="00C20E9F" w:rsidP="00C20E9F">
      <w:pPr>
        <w:keepNext/>
        <w:spacing w:before="0" w:line="240" w:lineRule="auto"/>
        <w:jc w:val="left"/>
        <w:outlineLvl w:val="2"/>
        <w:rPr>
          <w:rFonts w:ascii="Simplified Arabic" w:eastAsia="Times New Roman" w:hAnsi="Simplified Arabic"/>
          <w:b/>
          <w:bCs/>
          <w:color w:val="0070C0"/>
          <w:sz w:val="40"/>
          <w:szCs w:val="32"/>
          <w:rtl/>
          <w:lang w:val="en-AU"/>
        </w:rPr>
      </w:pPr>
      <w:bookmarkStart w:id="24" w:name="_Toc530307132"/>
      <w:bookmarkStart w:id="25" w:name="_Toc100135670"/>
      <w:r w:rsidRPr="00D70832">
        <w:rPr>
          <w:rFonts w:ascii="Simplified Arabic" w:eastAsia="Times New Roman" w:hAnsi="Simplified Arabic"/>
          <w:b/>
          <w:bCs/>
          <w:color w:val="0070C0"/>
          <w:sz w:val="40"/>
          <w:szCs w:val="32"/>
          <w:rtl/>
          <w:lang w:val="en-AU"/>
        </w:rPr>
        <w:t xml:space="preserve">6.11.1  </w:t>
      </w:r>
      <w:r w:rsidRPr="00D70832"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  <w:t>التقويم العام للبيانات الإحصائية للبرنامج التعليمي</w:t>
      </w:r>
      <w:r w:rsidRPr="00D70832">
        <w:rPr>
          <w:rFonts w:ascii="Simplified Arabic" w:eastAsia="Times New Roman" w:hAnsi="Simplified Arabic"/>
          <w:b/>
          <w:bCs/>
          <w:color w:val="0070C0"/>
          <w:sz w:val="40"/>
          <w:szCs w:val="32"/>
          <w:rtl/>
          <w:lang w:val="en-AU"/>
        </w:rPr>
        <w:t>:</w:t>
      </w:r>
      <w:bookmarkEnd w:id="24"/>
      <w:bookmarkEnd w:id="25"/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Cs w:val="24"/>
          <w:rtl/>
          <w:lang w:val="en-AU"/>
        </w:rPr>
      </w:pP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bookmarkStart w:id="26" w:name="_Toc100135671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المنهجية المتبعة في التحسين</w:t>
      </w:r>
      <w:bookmarkEnd w:id="26"/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bookmarkStart w:id="27" w:name="_Toc100135672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ملخص</w:t>
      </w:r>
      <w:bookmarkEnd w:id="27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bookmarkStart w:id="28" w:name="_Toc100135673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جوانب  القوة</w:t>
      </w:r>
      <w:bookmarkEnd w:id="28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bookmarkStart w:id="29" w:name="_Toc100135674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الجوانب التي تحتاج إلى تحسين</w:t>
      </w:r>
      <w:bookmarkEnd w:id="29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bookmarkStart w:id="30" w:name="_Toc100135675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lastRenderedPageBreak/>
        <w:t>أولويات التحسين</w:t>
      </w:r>
      <w:bookmarkEnd w:id="30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bookmarkStart w:id="31" w:name="_Toc100135676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أهداف خطة التحسين</w:t>
      </w:r>
      <w:bookmarkEnd w:id="31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bookmarkStart w:id="32" w:name="_Toc100135677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البيانات والقياسات ونتائج المؤشرات القبلية.</w:t>
      </w:r>
      <w:bookmarkEnd w:id="32"/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bookmarkStart w:id="33" w:name="_Toc100135678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الاجراءات التي اتبعت في المنهجية.</w:t>
      </w:r>
      <w:bookmarkEnd w:id="33"/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bookmarkStart w:id="34" w:name="_Toc100135679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الأنشطة والاستراتيجيات والمهام التنفيذية.</w:t>
      </w:r>
      <w:bookmarkEnd w:id="34"/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bookmarkStart w:id="35" w:name="_Toc100135680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البيانات ونتائج المؤشرات بعد التحسين .</w:t>
      </w:r>
      <w:bookmarkEnd w:id="35"/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bookmarkStart w:id="36" w:name="_Toc100135681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النتائج والمقارنة بين القياسين (قبل التحسين، بعد التحسين).</w:t>
      </w:r>
      <w:bookmarkEnd w:id="36"/>
    </w:p>
    <w:p w:rsidR="00C20E9F" w:rsidRPr="00BF586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bookmarkStart w:id="37" w:name="_Toc100135682"/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أهم التوصيات والمقترحات.</w:t>
      </w:r>
      <w:bookmarkEnd w:id="37"/>
      <w:r w:rsidRPr="00BF5867">
        <w:rPr>
          <w:rFonts w:ascii="Simplified Arabic" w:eastAsia="Times New Roman" w:hAnsi="Simplified Arabic"/>
          <w:bCs/>
          <w:color w:val="auto"/>
          <w:szCs w:val="24"/>
          <w:rtl/>
          <w:lang w:val="en-AU"/>
        </w:rPr>
        <w:br w:type="page"/>
      </w:r>
    </w:p>
    <w:p w:rsidR="00C20E9F" w:rsidRPr="00BF5867" w:rsidRDefault="00C20E9F" w:rsidP="00C20E9F">
      <w:pPr>
        <w:keepNext/>
        <w:spacing w:before="0" w:line="240" w:lineRule="auto"/>
        <w:jc w:val="left"/>
        <w:outlineLvl w:val="0"/>
        <w:rPr>
          <w:rFonts w:ascii="Simplified Arabic" w:eastAsia="Times New Roman" w:hAnsi="Simplified Arabic"/>
          <w:b/>
          <w:bCs/>
          <w:color w:val="365F91"/>
          <w:sz w:val="32"/>
          <w:szCs w:val="32"/>
          <w:rtl/>
          <w:lang w:bidi="ar-EG"/>
        </w:rPr>
      </w:pPr>
      <w:bookmarkStart w:id="38" w:name="_Toc100135683"/>
      <w:r w:rsidRPr="00BF5867">
        <w:rPr>
          <w:rFonts w:ascii="Simplified Arabic" w:eastAsia="Times New Roman" w:hAnsi="Simplified Arabic"/>
          <w:b/>
          <w:bCs/>
          <w:color w:val="365F91"/>
          <w:sz w:val="32"/>
          <w:szCs w:val="32"/>
          <w:rtl/>
          <w:lang w:val="en-AU" w:bidi="ar-EG"/>
        </w:rPr>
        <w:lastRenderedPageBreak/>
        <w:t>2. الدراسة الذاتية للبرنامج</w:t>
      </w:r>
      <w:r w:rsidRPr="00BF5867">
        <w:rPr>
          <w:rFonts w:ascii="Simplified Arabic" w:eastAsia="Times New Roman" w:hAnsi="Simplified Arabic"/>
          <w:b/>
          <w:bCs/>
          <w:color w:val="365F91"/>
          <w:sz w:val="32"/>
          <w:szCs w:val="32"/>
          <w:rtl/>
          <w:lang w:bidi="ar-EG"/>
        </w:rPr>
        <w:t xml:space="preserve"> التعليمي</w:t>
      </w:r>
      <w:bookmarkEnd w:id="38"/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Cs w:val="24"/>
          <w:rtl/>
          <w:lang w:bidi="ar-EG"/>
        </w:rPr>
      </w:pPr>
    </w:p>
    <w:p w:rsidR="00C20E9F" w:rsidRPr="00BF5867" w:rsidRDefault="00C20E9F" w:rsidP="00C20E9F">
      <w:pPr>
        <w:keepNext/>
        <w:spacing w:before="0" w:line="240" w:lineRule="auto"/>
        <w:jc w:val="left"/>
        <w:outlineLvl w:val="1"/>
        <w:rPr>
          <w:rFonts w:ascii="Simplified Arabic" w:eastAsia="Times New Roman" w:hAnsi="Simplified Arabic"/>
          <w:b/>
          <w:bCs/>
          <w:color w:val="0070C0"/>
          <w:sz w:val="28"/>
          <w:rtl/>
        </w:rPr>
      </w:pPr>
      <w:bookmarkStart w:id="39" w:name="_Toc529273979"/>
      <w:bookmarkStart w:id="40" w:name="_Toc100135684"/>
      <w:r w:rsidRPr="00BF586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1.2 عمليات الدراسة الذاتية</w:t>
      </w:r>
      <w:bookmarkEnd w:id="39"/>
      <w:bookmarkEnd w:id="40"/>
    </w:p>
    <w:tbl>
      <w:tblPr>
        <w:tblStyle w:val="TableGrid1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C20E9F" w:rsidRPr="003A40A7" w:rsidTr="00835FCC">
        <w:tc>
          <w:tcPr>
            <w:tcW w:w="9608" w:type="dxa"/>
            <w:tcBorders>
              <w:bottom w:val="dotted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/>
              </w:rPr>
              <w:t xml:space="preserve">وصف موجز لإجراءات وترتيبات الدراسة الذاتية متضمناً هيكلة اللجان. </w:t>
            </w: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u w:val="single"/>
                <w:rtl/>
                <w:lang w:val="en-AU"/>
              </w:rPr>
              <w:t>يرفق</w:t>
            </w: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val="en-AU"/>
              </w:rPr>
              <w:t xml:space="preserve"> تقرير لإجراءات التقويم الذاتي للبرنامج</w:t>
            </w:r>
            <w:r w:rsidRPr="003A40A7">
              <w:rPr>
                <w:rFonts w:ascii="Simplified Arabic" w:eastAsia="Times New Roman" w:hAnsi="Simplified Arabic"/>
                <w:color w:val="auto"/>
                <w:szCs w:val="24"/>
                <w:rtl/>
              </w:rPr>
              <w:t xml:space="preserve"> التعليمي</w:t>
            </w: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val="en-AU"/>
              </w:rPr>
              <w:t xml:space="preserve"> (متضمناً عضوية اللجان وفرق العمل ومهامها والمسمى الوظيفي لكل عضو ووصف لإجراءات إعداد كل معيار)</w:t>
            </w:r>
          </w:p>
        </w:tc>
      </w:tr>
      <w:tr w:rsidR="00C20E9F" w:rsidRPr="003A40A7" w:rsidTr="00835FCC">
        <w:tc>
          <w:tcPr>
            <w:tcW w:w="9608" w:type="dxa"/>
            <w:tcBorders>
              <w:top w:val="dotted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color w:val="auto"/>
                <w:szCs w:val="24"/>
                <w:lang w:val="en-AU" w:bidi="ar-EG"/>
              </w:rPr>
            </w:pPr>
          </w:p>
        </w:tc>
      </w:tr>
    </w:tbl>
    <w:p w:rsidR="00C20E9F" w:rsidRPr="003A40A7" w:rsidRDefault="00C20E9F" w:rsidP="00C20E9F">
      <w:pPr>
        <w:keepNext/>
        <w:spacing w:before="0" w:line="240" w:lineRule="auto"/>
        <w:jc w:val="left"/>
        <w:outlineLvl w:val="1"/>
        <w:rPr>
          <w:rFonts w:ascii="Simplified Arabic" w:eastAsia="Times New Roman" w:hAnsi="Simplified Arabic"/>
          <w:b/>
          <w:bCs/>
          <w:sz w:val="32"/>
          <w:szCs w:val="32"/>
          <w:rtl/>
          <w:lang w:val="en-AU"/>
        </w:rPr>
      </w:pPr>
    </w:p>
    <w:p w:rsidR="00C20E9F" w:rsidRPr="00BF5867" w:rsidRDefault="00C20E9F" w:rsidP="00C20E9F">
      <w:pPr>
        <w:keepNext/>
        <w:spacing w:before="0" w:line="240" w:lineRule="auto"/>
        <w:jc w:val="left"/>
        <w:outlineLvl w:val="1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bookmarkStart w:id="41" w:name="_Toc100135685"/>
      <w:bookmarkStart w:id="42" w:name="_Toc529273980"/>
      <w:r w:rsidRPr="00BF586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2.2  مؤشرات الأداء الرئيسة والمقارنة المرجعية</w:t>
      </w:r>
      <w:bookmarkEnd w:id="41"/>
      <w:r w:rsidRPr="00BF586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 xml:space="preserve"> </w:t>
      </w:r>
      <w:bookmarkEnd w:id="42"/>
    </w:p>
    <w:tbl>
      <w:tblPr>
        <w:tblStyle w:val="TableGrid1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C20E9F" w:rsidRPr="003A40A7" w:rsidTr="00835FCC">
        <w:tc>
          <w:tcPr>
            <w:tcW w:w="9608" w:type="dxa"/>
            <w:tcBorders>
              <w:top w:val="single" w:sz="8" w:space="0" w:color="auto"/>
              <w:bottom w:val="dotted" w:sz="4" w:space="0" w:color="auto"/>
            </w:tcBorders>
          </w:tcPr>
          <w:p w:rsidR="00C20E9F" w:rsidRPr="003A40A7" w:rsidRDefault="00C20E9F" w:rsidP="00835FCC">
            <w:pPr>
              <w:keepNext/>
              <w:spacing w:before="0" w:line="240" w:lineRule="auto"/>
              <w:jc w:val="left"/>
              <w:outlineLvl w:val="2"/>
              <w:rPr>
                <w:rFonts w:ascii="Simplified Arabic" w:eastAsia="Times New Roman" w:hAnsi="Simplified Arabic"/>
                <w:b/>
                <w:bCs/>
                <w:color w:val="auto"/>
                <w:sz w:val="32"/>
                <w:szCs w:val="24"/>
              </w:rPr>
            </w:pPr>
            <w:bookmarkStart w:id="43" w:name="_Toc529273981"/>
            <w:bookmarkStart w:id="44" w:name="_Toc100135686"/>
            <w:r w:rsidRPr="003A40A7">
              <w:rPr>
                <w:rFonts w:ascii="Simplified Arabic" w:eastAsia="Times New Roman" w:hAnsi="Simplified Arabic"/>
                <w:b/>
                <w:bCs/>
                <w:color w:val="C00000"/>
                <w:sz w:val="32"/>
                <w:szCs w:val="24"/>
                <w:rtl/>
                <w:lang w:val="en-AU"/>
              </w:rPr>
              <w:t xml:space="preserve">1.2.2 </w:t>
            </w: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32"/>
                <w:szCs w:val="24"/>
                <w:rtl/>
                <w:lang w:val="en-AU"/>
              </w:rPr>
              <w:t xml:space="preserve">منهجية البرنامج </w:t>
            </w: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32"/>
                <w:szCs w:val="24"/>
                <w:rtl/>
              </w:rPr>
              <w:t>التعليمي</w:t>
            </w: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32"/>
                <w:szCs w:val="24"/>
                <w:rtl/>
                <w:lang w:val="en-AU"/>
              </w:rPr>
              <w:t xml:space="preserve"> في تحديد المقارنة المرجعية الداخلية والخارجية</w:t>
            </w:r>
            <w:bookmarkEnd w:id="43"/>
            <w:bookmarkEnd w:id="44"/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32"/>
                <w:szCs w:val="24"/>
                <w:rtl/>
                <w:lang w:val="en-AU"/>
              </w:rPr>
              <w:t xml:space="preserve"> </w:t>
            </w:r>
          </w:p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color w:val="auto"/>
                <w:sz w:val="20"/>
                <w:szCs w:val="20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val="en-AU"/>
              </w:rPr>
              <w:t>متضمناً كذلك جهة المقارنة ومعايير</w:t>
            </w: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</w:rPr>
              <w:t>/</w:t>
            </w: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3A40A7">
              <w:rPr>
                <w:rFonts w:ascii="Simplified Arabic" w:eastAsia="Times New Roman" w:hAnsi="Simplified Arabic"/>
                <w:color w:val="auto"/>
                <w:sz w:val="20"/>
                <w:szCs w:val="20"/>
                <w:rtl/>
                <w:lang w:val="en-AU"/>
              </w:rPr>
              <w:t>أسباب الاختيار</w:t>
            </w:r>
          </w:p>
        </w:tc>
      </w:tr>
      <w:tr w:rsidR="00C20E9F" w:rsidRPr="003A40A7" w:rsidTr="00835FCC">
        <w:tc>
          <w:tcPr>
            <w:tcW w:w="9608" w:type="dxa"/>
            <w:tcBorders>
              <w:top w:val="dotted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color w:val="auto"/>
                <w:szCs w:val="24"/>
                <w:rtl/>
                <w:lang w:val="en-AU"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color w:val="auto"/>
                <w:szCs w:val="24"/>
                <w:lang w:val="en-AU" w:bidi="ar-EG"/>
              </w:rPr>
            </w:pPr>
          </w:p>
        </w:tc>
      </w:tr>
    </w:tbl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Cs w:val="24"/>
          <w:rtl/>
        </w:rPr>
      </w:pPr>
    </w:p>
    <w:p w:rsidR="00C20E9F" w:rsidRPr="00BF5867" w:rsidRDefault="00C20E9F" w:rsidP="00C20E9F">
      <w:pPr>
        <w:keepNext/>
        <w:spacing w:before="0" w:line="240" w:lineRule="auto"/>
        <w:jc w:val="left"/>
        <w:outlineLvl w:val="2"/>
        <w:rPr>
          <w:rFonts w:ascii="Simplified Arabic" w:eastAsia="Times New Roman" w:hAnsi="Simplified Arabic"/>
          <w:b/>
          <w:bCs/>
          <w:color w:val="0070C0"/>
          <w:sz w:val="36"/>
          <w:rtl/>
          <w:lang w:val="en-AU" w:bidi="ar-EG"/>
        </w:rPr>
      </w:pPr>
      <w:bookmarkStart w:id="45" w:name="_Toc529273982"/>
      <w:bookmarkStart w:id="46" w:name="_Toc100135687"/>
      <w:r w:rsidRPr="00BF5867"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  <w:t>2.2.2 ملخص مؤشرات الأداء الرئيسة و المقارنة المرجعية</w:t>
      </w:r>
      <w:bookmarkEnd w:id="45"/>
      <w:bookmarkEnd w:id="46"/>
      <w:r w:rsidRPr="00BF5867">
        <w:rPr>
          <w:rFonts w:ascii="Simplified Arabic" w:eastAsia="Times New Roman" w:hAnsi="Simplified Arabic"/>
          <w:b/>
          <w:bCs/>
          <w:color w:val="0070C0"/>
          <w:sz w:val="36"/>
          <w:rtl/>
          <w:lang w:val="en-AU"/>
        </w:rPr>
        <w:t xml:space="preserve"> </w:t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/>
          <w:color w:val="auto"/>
          <w:sz w:val="20"/>
          <w:szCs w:val="20"/>
          <w:rtl/>
        </w:rPr>
      </w:pPr>
      <w:r w:rsidRPr="003A40A7">
        <w:rPr>
          <w:rFonts w:ascii="Simplified Arabic" w:eastAsia="Times New Roman" w:hAnsi="Simplified Arabic"/>
          <w:b/>
          <w:color w:val="auto"/>
          <w:sz w:val="20"/>
          <w:szCs w:val="20"/>
          <w:rtl/>
        </w:rPr>
        <w:t>ضع قائمة بمؤشرات الأداء الرئيسة التي استخدمت في تقرير الدراسة الذاتية للبرنامج</w:t>
      </w:r>
      <w:r w:rsidRPr="003A40A7">
        <w:rPr>
          <w:rFonts w:ascii="Simplified Arabic" w:eastAsia="Times New Roman" w:hAnsi="Simplified Arabic"/>
          <w:color w:val="auto"/>
          <w:szCs w:val="24"/>
          <w:rtl/>
          <w:lang w:val="en-AU"/>
        </w:rPr>
        <w:t xml:space="preserve"> </w:t>
      </w:r>
      <w:r w:rsidRPr="003A40A7">
        <w:rPr>
          <w:rFonts w:ascii="Simplified Arabic" w:eastAsia="Times New Roman" w:hAnsi="Simplified Arabic"/>
          <w:b/>
          <w:color w:val="auto"/>
          <w:sz w:val="20"/>
          <w:szCs w:val="20"/>
          <w:rtl/>
        </w:rPr>
        <w:t>التعليمي (متضمنة مؤشرات الأداء الرئيسة المطلوبة من المركز الوطني للتقويم والاعتماد الأكاديمي)</w:t>
      </w:r>
    </w:p>
    <w:tbl>
      <w:tblPr>
        <w:bidiVisual/>
        <w:tblW w:w="9608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11"/>
        <w:gridCol w:w="1434"/>
        <w:gridCol w:w="1435"/>
        <w:gridCol w:w="1434"/>
        <w:gridCol w:w="1435"/>
        <w:gridCol w:w="1435"/>
      </w:tblGrid>
      <w:tr w:rsidR="00C20E9F" w:rsidRPr="003A40A7" w:rsidTr="00835FCC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 w:bidi="ar-EG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 w:bidi="ar-EG"/>
              </w:rPr>
              <w:t>م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  <w:t xml:space="preserve">مؤشر الأداء </w:t>
            </w:r>
          </w:p>
        </w:tc>
        <w:tc>
          <w:tcPr>
            <w:tcW w:w="7173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  <w:t>نتائج مؤشرات الأداء</w:t>
            </w:r>
          </w:p>
        </w:tc>
      </w:tr>
      <w:tr w:rsidR="00C20E9F" w:rsidRPr="003A40A7" w:rsidTr="00835FCC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lang w:val="en-AU"/>
              </w:rPr>
            </w:pPr>
          </w:p>
        </w:tc>
        <w:tc>
          <w:tcPr>
            <w:tcW w:w="19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rPr>
                <w:rFonts w:ascii="Simplified Arabic" w:eastAsia="Times New Roman" w:hAnsi="Simplified Arabic"/>
                <w:color w:val="auto"/>
                <w:sz w:val="16"/>
                <w:szCs w:val="16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16"/>
                <w:szCs w:val="16"/>
                <w:rtl/>
              </w:rPr>
              <w:t>مستوى الأداء  الفعلي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rPr>
                <w:rFonts w:ascii="Simplified Arabic" w:eastAsia="Times New Roman" w:hAnsi="Simplified Arabic"/>
                <w:color w:val="auto"/>
                <w:sz w:val="16"/>
                <w:szCs w:val="16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16"/>
                <w:szCs w:val="16"/>
                <w:rtl/>
              </w:rPr>
              <w:t>مستوى الأداء  المستهدف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16"/>
                <w:szCs w:val="16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16"/>
                <w:szCs w:val="16"/>
                <w:rtl/>
              </w:rPr>
              <w:t>مستوى الأداء المرجعي الداخلي</w:t>
            </w:r>
          </w:p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rPr>
                <w:rFonts w:ascii="Simplified Arabic" w:eastAsia="Times New Roman" w:hAnsi="Simplified Arabic"/>
                <w:color w:val="auto"/>
                <w:sz w:val="16"/>
                <w:szCs w:val="16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 w:val="12"/>
                <w:szCs w:val="12"/>
                <w:rtl/>
              </w:rPr>
              <w:t>(المقارنة المرجعية الداخلية)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16"/>
                <w:szCs w:val="16"/>
                <w:rtl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16"/>
                <w:szCs w:val="16"/>
                <w:rtl/>
              </w:rPr>
              <w:t>مستوى الأداء المرجعي الخارجي</w:t>
            </w:r>
          </w:p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rPr>
                <w:rFonts w:ascii="Simplified Arabic" w:eastAsia="Times New Roman" w:hAnsi="Simplified Arabic"/>
                <w:color w:val="auto"/>
                <w:sz w:val="16"/>
                <w:szCs w:val="16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color w:val="auto"/>
                <w:sz w:val="12"/>
                <w:szCs w:val="12"/>
                <w:rtl/>
              </w:rPr>
              <w:t>(المقارنة المرجعية الخارجية)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ind w:right="43"/>
              <w:jc w:val="center"/>
              <w:rPr>
                <w:rFonts w:ascii="Simplified Arabic" w:eastAsia="Times New Roman" w:hAnsi="Simplified Arabic"/>
                <w:color w:val="auto"/>
                <w:sz w:val="16"/>
                <w:szCs w:val="16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 w:val="16"/>
                <w:szCs w:val="16"/>
                <w:rtl/>
              </w:rPr>
              <w:t>مستوى الأداء  المستهدف الجديد</w:t>
            </w:r>
          </w:p>
        </w:tc>
      </w:tr>
      <w:tr w:rsidR="00C20E9F" w:rsidRPr="003A40A7" w:rsidTr="00835FCC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lang w:val="en-AU"/>
              </w:rPr>
            </w:pPr>
          </w:p>
        </w:tc>
      </w:tr>
    </w:tbl>
    <w:p w:rsidR="00C20E9F" w:rsidRPr="003A40A7" w:rsidRDefault="00C20E9F" w:rsidP="00C20E9F">
      <w:pPr>
        <w:spacing w:before="0" w:line="240" w:lineRule="auto"/>
        <w:rPr>
          <w:rFonts w:ascii="Simplified Arabic" w:eastAsia="Times New Roman" w:hAnsi="Simplified Arabic"/>
          <w:bCs/>
          <w:color w:val="auto"/>
          <w:sz w:val="20"/>
          <w:szCs w:val="20"/>
          <w:rtl/>
        </w:rPr>
      </w:pPr>
      <w:r w:rsidRPr="003A40A7">
        <w:rPr>
          <w:rFonts w:ascii="Simplified Arabic" w:eastAsia="Times New Roman" w:hAnsi="Simplified Arabic"/>
          <w:bCs/>
          <w:color w:val="C00000"/>
          <w:sz w:val="20"/>
          <w:szCs w:val="20"/>
          <w:rtl/>
        </w:rPr>
        <w:t xml:space="preserve">ملحوظات مهمة: </w:t>
      </w:r>
    </w:p>
    <w:p w:rsidR="00C20E9F" w:rsidRPr="003A40A7" w:rsidRDefault="00C20E9F" w:rsidP="00C20E9F">
      <w:pPr>
        <w:numPr>
          <w:ilvl w:val="0"/>
          <w:numId w:val="8"/>
        </w:numPr>
        <w:spacing w:before="0" w:line="240" w:lineRule="auto"/>
        <w:contextualSpacing/>
        <w:jc w:val="left"/>
        <w:rPr>
          <w:rFonts w:ascii="Simplified Arabic" w:eastAsia="Times New Roman" w:hAnsi="Simplified Arabic"/>
          <w:bCs/>
          <w:color w:val="auto"/>
          <w:sz w:val="20"/>
          <w:szCs w:val="20"/>
          <w:rtl/>
        </w:rPr>
      </w:pPr>
      <w:r w:rsidRPr="003A40A7">
        <w:rPr>
          <w:rFonts w:ascii="Simplified Arabic" w:eastAsia="Times New Roman" w:hAnsi="Simplified Arabic"/>
          <w:bCs/>
          <w:color w:val="auto"/>
          <w:sz w:val="20"/>
          <w:szCs w:val="20"/>
          <w:rtl/>
        </w:rPr>
        <w:t xml:space="preserve">يتم تقديم وصف و تحليل لكل مؤشر أداء تحت المعيار المرتبط به  </w:t>
      </w:r>
    </w:p>
    <w:p w:rsidR="00C20E9F" w:rsidRPr="004B3B74" w:rsidRDefault="00C20E9F" w:rsidP="00C20E9F">
      <w:pPr>
        <w:numPr>
          <w:ilvl w:val="0"/>
          <w:numId w:val="8"/>
        </w:numPr>
        <w:spacing w:before="0" w:line="240" w:lineRule="auto"/>
        <w:contextualSpacing/>
        <w:jc w:val="left"/>
        <w:rPr>
          <w:rFonts w:ascii="Simplified Arabic" w:eastAsia="Times New Roman" w:hAnsi="Simplified Arabic"/>
          <w:bCs/>
          <w:color w:val="auto"/>
          <w:sz w:val="20"/>
          <w:szCs w:val="20"/>
          <w:rtl/>
        </w:rPr>
      </w:pPr>
      <w:r w:rsidRPr="003A40A7">
        <w:rPr>
          <w:rFonts w:ascii="Simplified Arabic" w:eastAsia="Times New Roman" w:hAnsi="Simplified Arabic"/>
          <w:bCs/>
          <w:color w:val="auto"/>
          <w:sz w:val="20"/>
          <w:szCs w:val="20"/>
          <w:rtl/>
        </w:rPr>
        <w:t>يرفق تقرير تحليلي متكامل لمؤشرات الأداء الرئيسة للبرنامج</w:t>
      </w:r>
      <w:r w:rsidRPr="003A40A7">
        <w:rPr>
          <w:rFonts w:ascii="Simplified Arabic" w:eastAsia="Times New Roman" w:hAnsi="Simplified Arabic"/>
          <w:color w:val="auto"/>
          <w:szCs w:val="24"/>
          <w:rtl/>
          <w:lang w:val="en-AU"/>
        </w:rPr>
        <w:t xml:space="preserve"> </w:t>
      </w:r>
      <w:r w:rsidRPr="003A40A7">
        <w:rPr>
          <w:rFonts w:ascii="Simplified Arabic" w:eastAsia="Times New Roman" w:hAnsi="Simplified Arabic"/>
          <w:bCs/>
          <w:color w:val="auto"/>
          <w:sz w:val="20"/>
          <w:szCs w:val="20"/>
          <w:rtl/>
        </w:rPr>
        <w:t>التعليمي (متضمناً إتجاهات الأداء والمقارنات المرجعية وفقاً للجنس و الفروع</w:t>
      </w:r>
      <w:r w:rsidRPr="003A40A7">
        <w:rPr>
          <w:rFonts w:ascii="Simplified Arabic" w:eastAsia="Times New Roman" w:hAnsi="Simplified Arabic"/>
          <w:bCs/>
          <w:color w:val="auto"/>
          <w:sz w:val="20"/>
          <w:szCs w:val="20"/>
        </w:rPr>
        <w:t>/</w:t>
      </w:r>
      <w:r w:rsidRPr="003A40A7">
        <w:rPr>
          <w:rFonts w:ascii="Simplified Arabic" w:eastAsia="Times New Roman" w:hAnsi="Simplified Arabic"/>
          <w:bCs/>
          <w:color w:val="auto"/>
          <w:sz w:val="20"/>
          <w:szCs w:val="20"/>
          <w:rtl/>
        </w:rPr>
        <w:t xml:space="preserve"> المواقع )</w:t>
      </w:r>
      <w:r w:rsidRPr="004B3B74">
        <w:rPr>
          <w:rFonts w:ascii="Simplified Arabic" w:eastAsia="Times New Roman" w:hAnsi="Simplified Arabic"/>
          <w:bCs/>
          <w:color w:val="auto"/>
          <w:szCs w:val="24"/>
          <w:rtl/>
          <w:lang w:val="en-AU"/>
        </w:rPr>
        <w:br w:type="page"/>
      </w:r>
    </w:p>
    <w:p w:rsidR="00C20E9F" w:rsidRPr="004B3B74" w:rsidRDefault="00C20E9F" w:rsidP="00C20E9F">
      <w:pPr>
        <w:keepNext/>
        <w:spacing w:before="0" w:line="240" w:lineRule="auto"/>
        <w:jc w:val="left"/>
        <w:outlineLvl w:val="0"/>
        <w:rPr>
          <w:rFonts w:ascii="Simplified Arabic" w:eastAsia="Times New Roman" w:hAnsi="Simplified Arabic"/>
          <w:b/>
          <w:bCs/>
          <w:color w:val="365F91"/>
          <w:sz w:val="32"/>
          <w:szCs w:val="32"/>
          <w:rtl/>
          <w:lang w:val="en-AU" w:bidi="ar-EG"/>
        </w:rPr>
      </w:pPr>
      <w:bookmarkStart w:id="47" w:name="_Toc100135688"/>
      <w:r w:rsidRPr="004B3B74">
        <w:rPr>
          <w:rFonts w:ascii="Simplified Arabic" w:eastAsia="Times New Roman" w:hAnsi="Simplified Arabic"/>
          <w:b/>
          <w:bCs/>
          <w:color w:val="365F91"/>
          <w:sz w:val="32"/>
          <w:szCs w:val="32"/>
          <w:rtl/>
          <w:lang w:val="en-AU" w:bidi="ar-EG"/>
        </w:rPr>
        <w:lastRenderedPageBreak/>
        <w:t xml:space="preserve">3. التقويم وفقا لمعايير الاعتماد الأردني للبرامج </w:t>
      </w:r>
      <w:r w:rsidRPr="004B3B74">
        <w:rPr>
          <w:rFonts w:ascii="Simplified Arabic" w:eastAsia="Times New Roman" w:hAnsi="Simplified Arabic"/>
          <w:b/>
          <w:bCs/>
          <w:color w:val="365F91"/>
          <w:sz w:val="32"/>
          <w:szCs w:val="32"/>
          <w:rtl/>
          <w:lang w:bidi="ar-EG"/>
        </w:rPr>
        <w:t>التعليمي</w:t>
      </w:r>
      <w:r w:rsidRPr="004B3B74">
        <w:rPr>
          <w:rFonts w:ascii="Simplified Arabic" w:eastAsia="Times New Roman" w:hAnsi="Simplified Arabic"/>
          <w:b/>
          <w:bCs/>
          <w:color w:val="365F91"/>
          <w:sz w:val="32"/>
          <w:szCs w:val="32"/>
          <w:rtl/>
          <w:lang w:val="en-AU" w:bidi="ar-EG"/>
        </w:rPr>
        <w:t>ة</w:t>
      </w:r>
      <w:bookmarkEnd w:id="47"/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Cs w:val="24"/>
          <w:rtl/>
          <w:lang w:bidi="ar-EG"/>
        </w:rPr>
      </w:pPr>
    </w:p>
    <w:tbl>
      <w:tblPr>
        <w:tblStyle w:val="TableGrid10"/>
        <w:bidiVisual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C20E9F" w:rsidRPr="003A40A7" w:rsidTr="00835FCC">
        <w:tc>
          <w:tcPr>
            <w:tcW w:w="4960" w:type="dxa"/>
            <w:shd w:val="clear" w:color="auto" w:fill="D6E3BC" w:themeFill="accent3" w:themeFillTint="66"/>
          </w:tcPr>
          <w:p w:rsidR="00C20E9F" w:rsidRPr="003A40A7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b/>
                <w:bCs/>
                <w:sz w:val="32"/>
                <w:szCs w:val="32"/>
              </w:rPr>
            </w:pPr>
            <w:bookmarkStart w:id="48" w:name="_Toc529273984"/>
            <w:bookmarkStart w:id="49" w:name="_Toc100135689"/>
            <w:r w:rsidRPr="004B3B74">
              <w:rPr>
                <w:rFonts w:ascii="Simplified Arabic" w:eastAsia="Times New Roman" w:hAnsi="Simplified Arabic"/>
                <w:b/>
                <w:bCs/>
                <w:color w:val="0070C0"/>
                <w:sz w:val="28"/>
                <w:rtl/>
                <w:lang w:val="en-AU"/>
              </w:rPr>
              <w:t xml:space="preserve">المعيار الأول: إدارة البرنامج </w:t>
            </w:r>
            <w:bookmarkEnd w:id="48"/>
            <w:r w:rsidRPr="004B3B74">
              <w:rPr>
                <w:rFonts w:ascii="Simplified Arabic" w:eastAsia="Times New Roman" w:hAnsi="Simplified Arabic"/>
                <w:b/>
                <w:bCs/>
                <w:color w:val="0070C0"/>
                <w:sz w:val="28"/>
                <w:rtl/>
                <w:lang w:val="en-AU"/>
              </w:rPr>
              <w:t>التعليمي</w:t>
            </w:r>
            <w:bookmarkEnd w:id="49"/>
          </w:p>
        </w:tc>
        <w:tc>
          <w:tcPr>
            <w:tcW w:w="4961" w:type="dxa"/>
            <w:shd w:val="clear" w:color="auto" w:fill="B8CCE4"/>
          </w:tcPr>
          <w:p w:rsidR="00C20E9F" w:rsidRPr="003A40A7" w:rsidRDefault="00C20E9F" w:rsidP="00835FCC">
            <w:pPr>
              <w:spacing w:before="0" w:line="240" w:lineRule="auto"/>
              <w:jc w:val="right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C00000"/>
                <w:sz w:val="26"/>
                <w:szCs w:val="26"/>
                <w:rtl/>
                <w:lang w:val="en-AU"/>
              </w:rPr>
              <w:t>(درجة التقويم الإجمالية : ....... )</w:t>
            </w:r>
            <w:r w:rsidRPr="003A40A7">
              <w:rPr>
                <w:rFonts w:ascii="Simplified Arabic" w:eastAsia="Times New Roman" w:hAnsi="Simplified Arabic"/>
                <w:b/>
                <w:bCs/>
                <w:color w:val="C00000"/>
                <w:szCs w:val="24"/>
                <w:rtl/>
                <w:lang w:val="en-AU"/>
              </w:rPr>
              <w:t xml:space="preserve"> </w:t>
            </w:r>
          </w:p>
        </w:tc>
      </w:tr>
    </w:tbl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32"/>
          <w:szCs w:val="32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E36C0A"/>
          <w:sz w:val="28"/>
          <w:rtl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أولاً: الهدف الرئيس من تقييم المعيار</w:t>
      </w:r>
      <w:r w:rsidRPr="003A40A7"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  <w:t xml:space="preserve">: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التخطيط لألولويات إدارة البرامج التعليمية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توضيح مستوى التخطيط في البرنامج التعليمي، وعكس مدى فاعليته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دور مجالس الحاكمية في إدارة البرامج التعليمية</w:t>
      </w:r>
    </w:p>
    <w:p w:rsidR="00C20E9F" w:rsidRPr="003A40A7" w:rsidRDefault="00C20E9F" w:rsidP="00C20E9F">
      <w:pPr>
        <w:spacing w:before="0" w:line="240" w:lineRule="auto"/>
        <w:ind w:left="720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 xml:space="preserve">ثانياً : أهم الوثائق الداعمة للمعيار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سياسة القبول العامة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سياسة القبول في المؤسسة التعليمية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سياسة التسجيل العامة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نماذج التسجيل العامة.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سياسة الاستقطاب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sz w:val="26"/>
          <w:szCs w:val="26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 xml:space="preserve"> ثالثاً: قدم وصفاً موجزاً وموضوعياً عن واقع البرنامج التعليمي في مجال إدارة البرنامج التعليمي.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color w:val="C00000"/>
          <w:sz w:val="26"/>
          <w:szCs w:val="26"/>
          <w:highlight w:val="yellow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اكتب تقريراً عن المعايير الفرعية :</w:t>
      </w:r>
    </w:p>
    <w:p w:rsidR="00C20E9F" w:rsidRPr="003A40A7" w:rsidRDefault="00C20E9F" w:rsidP="00C20E9F">
      <w:pPr>
        <w:spacing w:before="0" w:line="240" w:lineRule="auto"/>
        <w:ind w:left="566" w:hanging="142"/>
        <w:jc w:val="left"/>
        <w:rPr>
          <w:rFonts w:ascii="Simplified Arabic" w:eastAsia="Times New Roman" w:hAnsi="Simplified Arabic"/>
          <w:b/>
          <w:color w:val="auto"/>
          <w:szCs w:val="24"/>
          <w:rtl/>
        </w:rPr>
      </w:pPr>
      <w:r w:rsidRPr="003A40A7">
        <w:rPr>
          <w:rFonts w:ascii="Simplified Arabic" w:eastAsia="Times New Roman" w:hAnsi="Simplified Arabic"/>
          <w:b/>
          <w:color w:val="auto"/>
          <w:szCs w:val="24"/>
          <w:rtl/>
        </w:rPr>
        <w:t>(قدم تحليلاً تفصيلاً ناقداً لنتائج التقويم ومناقشتها واربط ذلك بالبيانات اللازمة والأدلة والمؤشرات)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1-2  إدارة البرنامج التعليمي:</w:t>
      </w:r>
    </w:p>
    <w:p w:rsidR="00C20E9F" w:rsidRPr="003A40A7" w:rsidRDefault="00C20E9F" w:rsidP="00C20E9F">
      <w:pPr>
        <w:spacing w:before="0" w:line="276" w:lineRule="auto"/>
        <w:ind w:hanging="142"/>
        <w:contextualSpacing/>
        <w:jc w:val="lowKashida"/>
        <w:rPr>
          <w:rFonts w:ascii="Simplified Arabic" w:eastAsia="Times New Roman" w:hAnsi="Simplified Arabic"/>
          <w:color w:val="002060"/>
          <w:szCs w:val="24"/>
          <w:rtl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2-2 اعتماد البرنامج التعليمي:</w:t>
      </w:r>
    </w:p>
    <w:p w:rsidR="00C20E9F" w:rsidRPr="003A40A7" w:rsidRDefault="00C20E9F" w:rsidP="00C20E9F">
      <w:pPr>
        <w:spacing w:before="0" w:line="276" w:lineRule="auto"/>
        <w:contextualSpacing/>
        <w:jc w:val="lowKashida"/>
        <w:rPr>
          <w:rFonts w:ascii="Simplified Arabic" w:eastAsia="Times New Roman" w:hAnsi="Simplified Arabic"/>
          <w:color w:val="002060"/>
          <w:szCs w:val="24"/>
          <w:rtl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رابعاً: التقويم العام لجودة المعيار الأول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جوانب  القوة :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الجوانب التي تحتاج إلى تحسين :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أولويات التحسين :</w:t>
      </w:r>
    </w:p>
    <w:p w:rsidR="00C20E9F" w:rsidRPr="003A40A7" w:rsidRDefault="00C20E9F" w:rsidP="00C20E9F">
      <w:pPr>
        <w:spacing w:before="0" w:line="276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ملاحظة العوامل التي تدخل في التحسين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lastRenderedPageBreak/>
        <w:t xml:space="preserve">نتائج تقارير الجودة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نتائج مصفوفة البرامج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المقارنات المرجعية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نتائج الخطة التنفيذية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تحليل نتائج الاستبانات المختلفة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آراء الخبراء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 شواهد التحسين</w:t>
      </w:r>
    </w:p>
    <w:p w:rsidR="00C20E9F" w:rsidRPr="003A40A7" w:rsidRDefault="00C20E9F" w:rsidP="00C20E9F">
      <w:pPr>
        <w:tabs>
          <w:tab w:val="left" w:pos="7346"/>
        </w:tabs>
        <w:spacing w:before="0" w:line="240" w:lineRule="auto"/>
        <w:ind w:left="140"/>
        <w:jc w:val="lowKashida"/>
        <w:rPr>
          <w:rFonts w:ascii="Simplified Arabic" w:eastAsia="Times New Roman" w:hAnsi="Simplified Arabic"/>
          <w:bCs/>
          <w:color w:val="auto"/>
          <w:szCs w:val="24"/>
          <w:rtl/>
          <w:lang w:val="en-AU"/>
        </w:rPr>
      </w:pPr>
    </w:p>
    <w:p w:rsidR="00C20E9F" w:rsidRPr="003A40A7" w:rsidRDefault="00C20E9F" w:rsidP="00C20E9F">
      <w:pPr>
        <w:tabs>
          <w:tab w:val="left" w:pos="7346"/>
        </w:tabs>
        <w:spacing w:before="0" w:line="240" w:lineRule="auto"/>
        <w:ind w:left="140"/>
        <w:jc w:val="lowKashida"/>
        <w:rPr>
          <w:rFonts w:ascii="Simplified Arabic" w:eastAsia="Times New Roman" w:hAnsi="Simplified Arabic"/>
          <w:bCs/>
          <w:color w:val="auto"/>
          <w:szCs w:val="24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خامساً: قياس الفاعلية لمعيار إدارة البرنامج التعليمي</w:t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مصفوفة قياس فعالية مخرجات التعلم.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ربط مخرجات التعلم مع واصفات الاطار الوطني وقياس نسب تحققها.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مصفوفة ارتباط رسالة القسم الأكاديمي مع البرنامج التعليمي.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تقييم رئيس القسم لإداء أعضاء هيئة التدريس.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تقييم عضو هيئة التدريس من قبل الزملاء.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تقييم عضو هيئة التدريس من قبل الطلبة.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التقرير السنوي لإنجاز عضو هيئة التدريس.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br w:type="page"/>
      </w:r>
    </w:p>
    <w:p w:rsidR="00C20E9F" w:rsidRPr="003A40A7" w:rsidRDefault="00C20E9F" w:rsidP="00C20E9F">
      <w:pPr>
        <w:tabs>
          <w:tab w:val="left" w:pos="7346"/>
        </w:tabs>
        <w:spacing w:before="0" w:line="240" w:lineRule="auto"/>
        <w:jc w:val="lowKashida"/>
        <w:rPr>
          <w:rFonts w:ascii="Simplified Arabic" w:eastAsia="Times New Roman" w:hAnsi="Simplified Arabic"/>
          <w:bCs/>
          <w:color w:val="auto"/>
          <w:szCs w:val="24"/>
          <w:rtl/>
          <w:lang w:val="en-AU"/>
        </w:rPr>
      </w:pPr>
    </w:p>
    <w:tbl>
      <w:tblPr>
        <w:tblStyle w:val="TableGrid10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4261"/>
        <w:gridCol w:w="4261"/>
      </w:tblGrid>
      <w:tr w:rsidR="00C20E9F" w:rsidRPr="003A40A7" w:rsidTr="00835FCC">
        <w:tc>
          <w:tcPr>
            <w:tcW w:w="2500" w:type="pct"/>
            <w:shd w:val="clear" w:color="auto" w:fill="D6E3BC" w:themeFill="accent3" w:themeFillTint="66"/>
          </w:tcPr>
          <w:p w:rsidR="00C20E9F" w:rsidRPr="003A40A7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b/>
                <w:bCs/>
                <w:sz w:val="32"/>
                <w:szCs w:val="32"/>
                <w:lang w:val="en-AU"/>
              </w:rPr>
            </w:pPr>
            <w:bookmarkStart w:id="50" w:name="_Toc529273985"/>
            <w:bookmarkStart w:id="51" w:name="_Toc100135690"/>
            <w:r w:rsidRPr="004B3B74">
              <w:rPr>
                <w:rFonts w:ascii="Simplified Arabic" w:eastAsia="Times New Roman" w:hAnsi="Simplified Arabic"/>
                <w:b/>
                <w:bCs/>
                <w:color w:val="0070C0"/>
                <w:sz w:val="32"/>
                <w:szCs w:val="32"/>
                <w:rtl/>
                <w:lang w:val="en-AU"/>
              </w:rPr>
              <w:t xml:space="preserve">المعيار الثاني: </w:t>
            </w:r>
            <w:bookmarkEnd w:id="50"/>
            <w:r w:rsidRPr="004B3B74">
              <w:rPr>
                <w:rFonts w:ascii="Simplified Arabic" w:eastAsia="Times New Roman" w:hAnsi="Simplified Arabic"/>
                <w:b/>
                <w:bCs/>
                <w:color w:val="0070C0"/>
                <w:sz w:val="32"/>
                <w:szCs w:val="32"/>
                <w:rtl/>
                <w:lang w:val="en-AU"/>
              </w:rPr>
              <w:t>التعليم والتعلم</w:t>
            </w:r>
            <w:bookmarkEnd w:id="51"/>
          </w:p>
        </w:tc>
        <w:tc>
          <w:tcPr>
            <w:tcW w:w="2500" w:type="pct"/>
            <w:shd w:val="clear" w:color="auto" w:fill="B8CCE4"/>
          </w:tcPr>
          <w:p w:rsidR="00C20E9F" w:rsidRPr="003A40A7" w:rsidRDefault="00C20E9F" w:rsidP="00835FCC">
            <w:pPr>
              <w:spacing w:before="0" w:line="240" w:lineRule="auto"/>
              <w:jc w:val="right"/>
              <w:rPr>
                <w:rFonts w:ascii="Simplified Arabic" w:eastAsia="Times New Roman" w:hAnsi="Simplified Arabic"/>
                <w:b/>
                <w:bCs/>
                <w:color w:val="auto"/>
                <w:sz w:val="26"/>
                <w:szCs w:val="26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C00000"/>
                <w:sz w:val="26"/>
                <w:szCs w:val="26"/>
                <w:rtl/>
                <w:lang w:val="en-AU"/>
              </w:rPr>
              <w:t xml:space="preserve">(درجة التقويم الإجمالية : ....... ) </w:t>
            </w:r>
          </w:p>
        </w:tc>
      </w:tr>
    </w:tbl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i/>
          <w:iCs/>
          <w:color w:val="auto"/>
          <w:sz w:val="20"/>
          <w:szCs w:val="20"/>
          <w:rtl/>
          <w:lang w:val="en-AU" w:bidi="ar-EG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Cs/>
          <w:i/>
          <w:iCs/>
          <w:color w:val="auto"/>
          <w:sz w:val="20"/>
          <w:szCs w:val="20"/>
          <w:rtl/>
          <w:lang w:bidi="ar-EG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szCs w:val="24"/>
          <w:rtl/>
        </w:rPr>
      </w:pPr>
      <w:bookmarkStart w:id="52" w:name="_Hlk529049757"/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أولاً: الهدف الرئيس من تقييم المعيار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مدى تطوير البرامج التعليمية وتحديثها، وانعكاس ذلك على نوعية الخريجين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مستوى الموضوعات التربوية والتخصصية في البرامج، وأثر ذلك على الطلبة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تطور برامج الدراسات العليا وأثرها على تطوير البحث العلمي وسد حاجات سوق العمل</w:t>
      </w:r>
    </w:p>
    <w:p w:rsidR="00C20E9F" w:rsidRPr="003A40A7" w:rsidRDefault="00C20E9F" w:rsidP="00C20E9F">
      <w:pPr>
        <w:spacing w:before="0" w:line="240" w:lineRule="auto"/>
        <w:ind w:left="1440"/>
        <w:contextualSpacing/>
        <w:jc w:val="lowKashida"/>
        <w:rPr>
          <w:rFonts w:ascii="Simplified Arabic" w:eastAsia="Times New Roman" w:hAnsi="Simplified Arabic"/>
          <w:b/>
          <w:bCs/>
          <w:szCs w:val="24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 xml:space="preserve">ثانياً : أهم الوثائق الداعمة للمعيار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سياسة البرامج التعليمية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نموذج الخطة الدراسية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سياسة تقييم المواد الدراسية وتطويرها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سياسة وإجراءات ونماذج انتقال الطلبة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سياسة وإجراءات ونماذج معادلة المواد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سياسة استحداث البرامج التعليمية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نموذج استحداث البرامج التعليمية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سياسة إعداد الخطط الدراسية  و تطويرها.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الخطط الدراسية للبرامج التعليمية المستحدثة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مخرجات التعلم </w:t>
      </w:r>
      <w:r w:rsidRPr="003A40A7">
        <w:rPr>
          <w:rFonts w:ascii="Simplified Arabic" w:eastAsia="Times New Roman" w:hAnsi="Simplified Arabic"/>
          <w:b/>
          <w:bCs/>
          <w:szCs w:val="24"/>
          <w:lang w:val="en-AU"/>
        </w:rPr>
        <w:t xml:space="preserve">PLO's </w:t>
      </w: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 للبرنامج التعليمي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مصفوفة مخرجات التعلم </w:t>
      </w:r>
      <w:r w:rsidRPr="003A40A7">
        <w:rPr>
          <w:rFonts w:ascii="Simplified Arabic" w:eastAsia="Times New Roman" w:hAnsi="Simplified Arabic"/>
          <w:b/>
          <w:bCs/>
          <w:szCs w:val="24"/>
          <w:lang w:val="en-AU"/>
        </w:rPr>
        <w:t xml:space="preserve">PLO's </w:t>
      </w: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مع نتاجات التعلم </w:t>
      </w:r>
      <w:r w:rsidRPr="003A40A7">
        <w:rPr>
          <w:rFonts w:ascii="Simplified Arabic" w:eastAsia="Times New Roman" w:hAnsi="Simplified Arabic"/>
          <w:b/>
          <w:bCs/>
          <w:szCs w:val="24"/>
          <w:lang w:val="en-AU"/>
        </w:rPr>
        <w:t>ILO's</w:t>
      </w: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 للمواد الدراسية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خطة تحسينية لعملية التعليم  الإلكتروني</w:t>
      </w:r>
    </w:p>
    <w:p w:rsidR="00C20E9F" w:rsidRPr="003A40A7" w:rsidRDefault="00C20E9F" w:rsidP="00C20E9F">
      <w:pPr>
        <w:spacing w:before="0" w:line="240" w:lineRule="auto"/>
        <w:ind w:left="566" w:hanging="426"/>
        <w:jc w:val="lowKashida"/>
        <w:rPr>
          <w:rFonts w:ascii="Simplified Arabic" w:eastAsia="Times New Roman" w:hAnsi="Simplified Arabic"/>
          <w:b/>
          <w:bCs/>
          <w:sz w:val="26"/>
          <w:szCs w:val="26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ثالثاً: قدم وصفاً موجزاً وموضوعياً عن واقع البرنامج التعليمي في مجال التعليم والتعلم.</w:t>
      </w:r>
    </w:p>
    <w:bookmarkEnd w:id="52"/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اكتب تقريراً عن المعايير الفرعية :</w:t>
      </w:r>
    </w:p>
    <w:p w:rsidR="00C20E9F" w:rsidRPr="003A40A7" w:rsidRDefault="00C20E9F" w:rsidP="00C20E9F">
      <w:pPr>
        <w:spacing w:before="0" w:line="240" w:lineRule="auto"/>
        <w:ind w:left="566" w:hanging="142"/>
        <w:jc w:val="left"/>
        <w:rPr>
          <w:rFonts w:ascii="Simplified Arabic" w:eastAsia="Times New Roman" w:hAnsi="Simplified Arabic"/>
          <w:b/>
          <w:color w:val="auto"/>
          <w:szCs w:val="24"/>
          <w:rtl/>
        </w:rPr>
      </w:pPr>
      <w:r w:rsidRPr="003A40A7">
        <w:rPr>
          <w:rFonts w:ascii="Simplified Arabic" w:eastAsia="Times New Roman" w:hAnsi="Simplified Arabic"/>
          <w:b/>
          <w:color w:val="auto"/>
          <w:szCs w:val="24"/>
          <w:rtl/>
        </w:rPr>
        <w:t>(قدم تحليلاً تفصيلاً ناقداً لنتائج التقويم ومناقشتها واربط ذلك بالبيانات اللازمة والأدلة والمؤشرات)</w:t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Cs w:val="24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1. </w:t>
      </w: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تقويم أهداف البرنامج التعليمي</w:t>
      </w:r>
      <w:r w:rsidRPr="003A40A7">
        <w:rPr>
          <w:rFonts w:ascii="Simplified Arabic" w:eastAsia="Times New Roman" w:hAnsi="Simplified Arabic"/>
          <w:b/>
          <w:color w:val="auto"/>
          <w:szCs w:val="24"/>
          <w:rtl/>
        </w:rPr>
        <w:t xml:space="preserve"> ( وفق الجدول الموضح أدناه)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523"/>
        <w:gridCol w:w="2164"/>
        <w:gridCol w:w="2400"/>
      </w:tblGrid>
      <w:tr w:rsidR="00C20E9F" w:rsidRPr="003A40A7" w:rsidTr="00835FCC">
        <w:trPr>
          <w:trHeight w:val="454"/>
          <w:jc w:val="center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  <w:t>الأهداف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  <w:t>مؤشرات الأداء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  <w:t>مستوى الأداء المستهدف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bidi="ar-EG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bidi="ar-EG"/>
              </w:rPr>
              <w:t>مستوى الأداء الفعلي</w:t>
            </w:r>
          </w:p>
        </w:tc>
      </w:tr>
      <w:tr w:rsidR="00C20E9F" w:rsidRPr="003A40A7" w:rsidTr="00835FCC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val="en-AU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left"/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auto"/>
                <w:szCs w:val="24"/>
                <w:rtl/>
                <w:lang w:val="en-AU" w:bidi="ar-EG"/>
              </w:rPr>
              <w:t>التعليق على النتائج :</w:t>
            </w:r>
          </w:p>
        </w:tc>
      </w:tr>
      <w:tr w:rsidR="00C20E9F" w:rsidRPr="003A40A7" w:rsidTr="00835FCC">
        <w:trPr>
          <w:jc w:val="center"/>
        </w:trPr>
        <w:tc>
          <w:tcPr>
            <w:tcW w:w="960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bidi="ar-EG"/>
              </w:rPr>
            </w:pPr>
          </w:p>
          <w:p w:rsidR="00C20E9F" w:rsidRPr="003A40A7" w:rsidRDefault="00C20E9F" w:rsidP="00835FCC">
            <w:pPr>
              <w:spacing w:before="0" w:line="240" w:lineRule="auto"/>
              <w:jc w:val="lowKashida"/>
              <w:rPr>
                <w:rFonts w:ascii="Simplified Arabic" w:eastAsia="Times New Roman" w:hAnsi="Simplified Arabic"/>
                <w:color w:val="auto"/>
                <w:szCs w:val="24"/>
                <w:rtl/>
                <w:lang w:bidi="ar-EG"/>
              </w:rPr>
            </w:pPr>
          </w:p>
        </w:tc>
      </w:tr>
    </w:tbl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 xml:space="preserve">رابعاً: قدم تحليلاً تفصيلياً ناقداً لنتائج تقويم المعيار ومناقشتها واربط ذلك بالبيانات اللازمة والأدلة والمؤشرات 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color w:val="auto"/>
          <w:szCs w:val="24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خامساً:اكتب تقريراً عن المعايير الفرعية :</w:t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/>
          <w:color w:val="auto"/>
          <w:sz w:val="22"/>
          <w:szCs w:val="22"/>
          <w:rtl/>
        </w:rPr>
      </w:pPr>
      <w:r w:rsidRPr="003A40A7">
        <w:rPr>
          <w:rFonts w:ascii="Simplified Arabic" w:eastAsia="Times New Roman" w:hAnsi="Simplified Arabic"/>
          <w:b/>
          <w:color w:val="auto"/>
          <w:sz w:val="22"/>
          <w:szCs w:val="22"/>
          <w:rtl/>
        </w:rPr>
        <w:t>(قدم تحليلاً تفصيلاً ناقداً لنتائج التقويم ومناقشتها واربط ذلك بالبيانات اللازمة والأدلة والمؤشرات)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 xml:space="preserve">1.2 الخطة الدراسية </w:t>
      </w:r>
    </w:p>
    <w:p w:rsidR="00C20E9F" w:rsidRPr="003A40A7" w:rsidRDefault="00C20E9F" w:rsidP="00C20E9F">
      <w:pPr>
        <w:spacing w:before="0" w:line="240" w:lineRule="auto"/>
        <w:ind w:left="720"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مصفوفة انسجام المخرجات التعليمية مع رسالة البرامج </w:t>
      </w:r>
    </w:p>
    <w:p w:rsidR="00C20E9F" w:rsidRPr="003A40A7" w:rsidRDefault="00C20E9F" w:rsidP="00C20E9F">
      <w:pPr>
        <w:spacing w:before="0" w:line="240" w:lineRule="auto"/>
        <w:ind w:left="720"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التحسين المستمر لأساليب التعليم والتعلم 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 xml:space="preserve">2.2 استراتيجيات التعليم والتعلم  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3.2 البيئة التعلمية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4.2 القياس والتقويم</w:t>
      </w:r>
    </w:p>
    <w:p w:rsidR="00C20E9F" w:rsidRPr="003A40A7" w:rsidRDefault="00C20E9F" w:rsidP="00C20E9F">
      <w:pPr>
        <w:spacing w:before="0" w:line="240" w:lineRule="auto"/>
        <w:ind w:left="720"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خطط تطوير البرامج التعليمية </w:t>
      </w:r>
    </w:p>
    <w:p w:rsidR="00C20E9F" w:rsidRPr="003A40A7" w:rsidRDefault="00C20E9F" w:rsidP="00C20E9F">
      <w:pPr>
        <w:spacing w:before="0" w:line="240" w:lineRule="auto"/>
        <w:ind w:left="720"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فاعلية البرامج التعليمية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سادساً: التقويم العام لجودة المعيار الثاني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جوانب  القوة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الجوانب التي تحتاج إلى تحسين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أولويات التحسين 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ملاحظة العوامل التي تدخل في التحسين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نتائج تقارير الجودة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نتائج مصفوفة البرامج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المقارنات المرجعية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lastRenderedPageBreak/>
        <w:t xml:space="preserve"> تحليل نتائج الخطة التنفيذية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تحليل نتائج الاستبانات المختلفة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آراء الخبراء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 شواهد التحسين</w:t>
      </w:r>
    </w:p>
    <w:p w:rsidR="00C20E9F" w:rsidRPr="003A40A7" w:rsidRDefault="00C20E9F" w:rsidP="00C20E9F">
      <w:pPr>
        <w:spacing w:before="0" w:line="276" w:lineRule="auto"/>
        <w:contextualSpacing/>
        <w:jc w:val="lowKashida"/>
        <w:rPr>
          <w:rFonts w:ascii="Simplified Arabic" w:eastAsia="Times New Roman" w:hAnsi="Simplified Arabic"/>
          <w:b/>
          <w:bCs/>
          <w:sz w:val="26"/>
          <w:szCs w:val="26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سابعاً: قياس الفاعلية لمعيار التعلم والتعليم</w:t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/>
          <w:color w:val="auto"/>
          <w:sz w:val="22"/>
          <w:szCs w:val="22"/>
          <w:rtl/>
        </w:rPr>
      </w:pP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استبانة تقييم مادة دراسية نظرية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استبانة تقييم مادة دراسية عملية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رضا أصحاب العمل عن أداء خريجي جامعة الإسراء بعد توظيفهم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رضا الطلبة عن التعليم الالكتروني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آليات تطوير التعليم المدمج والوجاهي والإلكتروني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توافق مخرجات التعلم للبرنامج التعليمي مع متطلبات سوق العمل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تدريب الطلبة</w:t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Cs/>
          <w:color w:val="auto"/>
          <w:szCs w:val="24"/>
          <w:rtl/>
          <w:lang w:val="en-AU"/>
        </w:rPr>
      </w:pPr>
    </w:p>
    <w:tbl>
      <w:tblPr>
        <w:tblStyle w:val="TableGrid10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5151"/>
        <w:gridCol w:w="4770"/>
      </w:tblGrid>
      <w:tr w:rsidR="00C20E9F" w:rsidRPr="003A40A7" w:rsidTr="00835FCC">
        <w:tc>
          <w:tcPr>
            <w:tcW w:w="5151" w:type="dxa"/>
            <w:shd w:val="clear" w:color="auto" w:fill="D6E3BC" w:themeFill="accent3" w:themeFillTint="66"/>
          </w:tcPr>
          <w:p w:rsidR="00C20E9F" w:rsidRPr="004B3B74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b/>
                <w:bCs/>
                <w:color w:val="0070C0"/>
                <w:sz w:val="32"/>
                <w:lang w:val="en-AU"/>
              </w:rPr>
            </w:pPr>
            <w:bookmarkStart w:id="53" w:name="_Toc529273986"/>
            <w:bookmarkStart w:id="54" w:name="_Toc100135691"/>
            <w:r w:rsidRPr="004B3B74">
              <w:rPr>
                <w:rFonts w:ascii="Simplified Arabic" w:eastAsia="Times New Roman" w:hAnsi="Simplified Arabic"/>
                <w:b/>
                <w:bCs/>
                <w:color w:val="0070C0"/>
                <w:sz w:val="32"/>
                <w:szCs w:val="32"/>
                <w:rtl/>
                <w:lang w:val="en-AU"/>
              </w:rPr>
              <w:t>المعيار الثالث : البحث العلمي والإيفاد والابتكار</w:t>
            </w:r>
            <w:bookmarkEnd w:id="53"/>
            <w:bookmarkEnd w:id="54"/>
          </w:p>
        </w:tc>
        <w:tc>
          <w:tcPr>
            <w:tcW w:w="4770" w:type="dxa"/>
            <w:shd w:val="clear" w:color="auto" w:fill="B8CCE4"/>
          </w:tcPr>
          <w:p w:rsidR="00C20E9F" w:rsidRPr="003A40A7" w:rsidRDefault="00C20E9F" w:rsidP="00835FCC">
            <w:pPr>
              <w:spacing w:before="0" w:line="240" w:lineRule="auto"/>
              <w:jc w:val="right"/>
              <w:rPr>
                <w:rFonts w:ascii="Simplified Arabic" w:eastAsia="Times New Roman" w:hAnsi="Simplified Arabic"/>
                <w:b/>
                <w:bCs/>
                <w:color w:val="auto"/>
                <w:sz w:val="26"/>
                <w:szCs w:val="26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C00000"/>
                <w:sz w:val="26"/>
                <w:szCs w:val="26"/>
                <w:rtl/>
                <w:lang w:val="en-AU"/>
              </w:rPr>
              <w:t xml:space="preserve">(درجة التقويم الإجمالية : ....... ) </w:t>
            </w:r>
          </w:p>
        </w:tc>
      </w:tr>
    </w:tbl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Cs/>
          <w:color w:val="C00000"/>
          <w:sz w:val="26"/>
          <w:szCs w:val="26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أولاً الهدف الرئيس من تقييم المعيار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التخطيط لعمليات الإيفاد، وانعكاس ذلك على تطوير أعضاء هيئة التدريس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دعم البحث العلمي وتطويره، وأثر ذلك على مستوى الإنجازات العلمية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تشجيع الإبداعات الفنية والفكرية، وأثر ذلك على مستوى الإبداع والتميز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التخطيط لتطوير مسيرة البحث العلمي، وتطبيقها، وقياس فاعليتها</w:t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Cs/>
          <w:color w:val="C00000"/>
          <w:sz w:val="26"/>
          <w:szCs w:val="26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Cs/>
          <w:color w:val="C00000"/>
          <w:sz w:val="26"/>
          <w:szCs w:val="26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 xml:space="preserve">ثانياً أهم الوثائق الداعمة للمعيار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سياسة البحث العلمي والايفاد والابتكار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خطة البحث العلمي / الايفاد / الابتكار ومتابعتها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مصفوفة أولويات البحث العلمي واهتماماته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قيمة الدعم المالي والمادي للبحث العلمي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احصائية بالبحوث المنشورة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فاعلية تسويق البحث العلمي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تقييم المشاريع الريادية وحاضنات الأعمال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سياسة البحث العلمي وإجراءاتها ونماذجها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 xml:space="preserve">تعليمات البحث العلمي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lastRenderedPageBreak/>
        <w:t xml:space="preserve">سياسة دعم النشر واجراءاتها ونماذجها 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سياسة الإيفاد وإجراءاتها ونماذجها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خطة واضحة متكاملة للإيفاد ( الابتعاث)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سياسة الابداعات</w:t>
      </w:r>
    </w:p>
    <w:p w:rsidR="00C20E9F" w:rsidRPr="003A40A7" w:rsidRDefault="00C20E9F" w:rsidP="00C20E9F">
      <w:pPr>
        <w:numPr>
          <w:ilvl w:val="0"/>
          <w:numId w:val="12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szCs w:val="24"/>
          <w:rtl/>
          <w:lang w:val="en-AU"/>
        </w:rPr>
        <w:t>تقديم وصفاً موجزاً وموضوعياً عن واقع البرنامج في البحث العلمي والإيفاد والابتكار.</w:t>
      </w:r>
    </w:p>
    <w:p w:rsidR="00C20E9F" w:rsidRPr="003A40A7" w:rsidRDefault="00C20E9F" w:rsidP="00C20E9F">
      <w:pPr>
        <w:spacing w:before="0" w:line="240" w:lineRule="auto"/>
        <w:ind w:left="1440"/>
        <w:contextualSpacing/>
        <w:jc w:val="lowKashida"/>
        <w:rPr>
          <w:rFonts w:ascii="Simplified Arabic" w:eastAsia="Times New Roman" w:hAnsi="Simplified Arabic"/>
          <w:b/>
          <w:bCs/>
          <w:szCs w:val="24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 xml:space="preserve">ثالثاً: اكتب تقريراً عن المعايير الفرعية </w:t>
      </w:r>
    </w:p>
    <w:p w:rsidR="00C20E9F" w:rsidRPr="003A40A7" w:rsidRDefault="00C20E9F" w:rsidP="00C20E9F">
      <w:pPr>
        <w:spacing w:before="0" w:line="240" w:lineRule="auto"/>
        <w:ind w:left="720"/>
        <w:jc w:val="left"/>
        <w:rPr>
          <w:rFonts w:ascii="Simplified Arabic" w:eastAsia="Times New Roman" w:hAnsi="Simplified Arabic"/>
          <w:b/>
          <w:color w:val="auto"/>
          <w:szCs w:val="24"/>
          <w:rtl/>
        </w:rPr>
      </w:pPr>
      <w:r w:rsidRPr="003A40A7">
        <w:rPr>
          <w:rFonts w:ascii="Simplified Arabic" w:eastAsia="Times New Roman" w:hAnsi="Simplified Arabic"/>
          <w:b/>
          <w:color w:val="auto"/>
          <w:szCs w:val="24"/>
          <w:rtl/>
        </w:rPr>
        <w:t>(قدم تحليلاً تفصيلاً ناقداً لنتائج التقويم ومناقشتها واربط ذلك بالبيانات اللازمة والأدلة والمؤشرات)</w:t>
      </w:r>
    </w:p>
    <w:p w:rsidR="00C20E9F" w:rsidRPr="003A40A7" w:rsidRDefault="00C20E9F" w:rsidP="00C20E9F">
      <w:pPr>
        <w:spacing w:before="0" w:line="240" w:lineRule="auto"/>
        <w:ind w:left="720"/>
        <w:jc w:val="lowKashida"/>
        <w:rPr>
          <w:rFonts w:ascii="Simplified Arabic" w:eastAsia="Times New Roman" w:hAnsi="Simplified Arabic"/>
          <w:b/>
          <w:bCs/>
          <w:color w:val="auto"/>
          <w:sz w:val="32"/>
          <w:szCs w:val="32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32"/>
          <w:szCs w:val="32"/>
          <w:rtl/>
          <w:lang w:val="en-AU"/>
        </w:rPr>
        <w:t>3-1 البحث العلمي</w:t>
      </w:r>
    </w:p>
    <w:p w:rsidR="00C20E9F" w:rsidRPr="003A40A7" w:rsidRDefault="00C20E9F" w:rsidP="00C20E9F">
      <w:pPr>
        <w:spacing w:before="0" w:line="240" w:lineRule="auto"/>
        <w:ind w:left="720"/>
        <w:jc w:val="lowKashida"/>
        <w:rPr>
          <w:rFonts w:ascii="Simplified Arabic" w:eastAsia="Times New Roman" w:hAnsi="Simplified Arabic"/>
          <w:b/>
          <w:bCs/>
          <w:color w:val="auto"/>
          <w:sz w:val="32"/>
          <w:szCs w:val="32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32"/>
          <w:szCs w:val="32"/>
          <w:rtl/>
          <w:lang w:val="en-AU"/>
        </w:rPr>
        <w:t>3-2 الابتعاث والايفاد</w:t>
      </w:r>
    </w:p>
    <w:p w:rsidR="00C20E9F" w:rsidRPr="003A40A7" w:rsidRDefault="00C20E9F" w:rsidP="00C20E9F">
      <w:pPr>
        <w:spacing w:before="0" w:line="240" w:lineRule="auto"/>
        <w:ind w:left="720"/>
        <w:jc w:val="lowKashida"/>
        <w:rPr>
          <w:rFonts w:ascii="Simplified Arabic" w:eastAsia="Times New Roman" w:hAnsi="Simplified Arabic"/>
          <w:b/>
          <w:bCs/>
          <w:color w:val="auto"/>
          <w:sz w:val="32"/>
          <w:szCs w:val="32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32"/>
          <w:szCs w:val="32"/>
          <w:rtl/>
          <w:lang w:val="en-AU"/>
        </w:rPr>
        <w:t>3-3 الابتكار وبراءات الاختراع</w:t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رابعاً: التقويم العام لجودة المعيار الثالث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جوانب  القوة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الجوانب التي تحتاج إلى تحسين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أولويات التحسين 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ملاحظة العوامل التي تدخل في التحسين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نتائج تقارير الجودة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نتائج مصفوفة البرامج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المقارنات المرجعية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نتائج الخطة التنفيذية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تحليل نتائج الاستبانات المختلفة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آراء الخبراء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 شواهد التحسين</w:t>
      </w:r>
    </w:p>
    <w:p w:rsidR="00C20E9F" w:rsidRPr="003A40A7" w:rsidRDefault="00C20E9F" w:rsidP="00C20E9F">
      <w:pPr>
        <w:spacing w:before="0" w:line="276" w:lineRule="auto"/>
        <w:contextualSpacing/>
        <w:jc w:val="lowKashida"/>
        <w:rPr>
          <w:rFonts w:ascii="Simplified Arabic" w:eastAsia="Times New Roman" w:hAnsi="Simplified Arabic"/>
          <w:b/>
          <w:bCs/>
          <w:color w:val="002060"/>
          <w:szCs w:val="24"/>
          <w:lang w:val="en-AU" w:bidi="ar-EG"/>
        </w:rPr>
      </w:pPr>
    </w:p>
    <w:p w:rsidR="00C20E9F" w:rsidRPr="004B3B74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خامساً: قياس الفاعلية لمعيار البحث العلمي والإيفاد والابتكار.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رضا أعضاء هيئة التدريس عن أداء عمادة البحث العلمي والدراسات العليا.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تقييم مناقشة رسائل الماجستير/الدكتوراه.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قياس فاعلية الأبحاث في تطوير البرنامج التعليمي.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إحصائية بعدد الأبحاث التي طبقت كمشاريع وأثرها في التنمية المجتمعية.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إحصائية بعدد الأبحاث لأربع سنوات وفق قواعد البيانات المختلفة والمعتمدة.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lastRenderedPageBreak/>
        <w:t xml:space="preserve">إحصائية بعدد الكتب المنشورة والمعتمدة لأربع سنوات.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إحصائية تبين الدعم المالي للمشاريع البحثية والبحث العلمي لأربع سنوات.</w:t>
      </w:r>
    </w:p>
    <w:p w:rsidR="00C20E9F" w:rsidRPr="004B3B74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إحصائية تبين قيمة الدعم المالي للمؤتمرات العلمية لأربع سنوات.</w:t>
      </w:r>
      <w:r w:rsidRPr="004B3B74">
        <w:rPr>
          <w:rFonts w:ascii="Simplified Arabic" w:eastAsia="Times New Roman" w:hAnsi="Simplified Arabic"/>
          <w:b/>
          <w:bCs/>
          <w:color w:val="auto"/>
          <w:sz w:val="26"/>
          <w:szCs w:val="26"/>
          <w:rtl/>
          <w:lang w:val="en-AU"/>
        </w:rPr>
        <w:br w:type="page"/>
      </w:r>
    </w:p>
    <w:tbl>
      <w:tblPr>
        <w:tblStyle w:val="TableGrid10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4261"/>
        <w:gridCol w:w="4261"/>
      </w:tblGrid>
      <w:tr w:rsidR="00C20E9F" w:rsidRPr="003A40A7" w:rsidTr="00835FCC">
        <w:tc>
          <w:tcPr>
            <w:tcW w:w="2500" w:type="pct"/>
            <w:shd w:val="clear" w:color="auto" w:fill="D6E3BC" w:themeFill="accent3" w:themeFillTint="66"/>
          </w:tcPr>
          <w:p w:rsidR="00C20E9F" w:rsidRPr="003A40A7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b/>
                <w:bCs/>
                <w:sz w:val="32"/>
                <w:szCs w:val="32"/>
                <w:lang w:val="en-AU"/>
              </w:rPr>
            </w:pPr>
            <w:bookmarkStart w:id="55" w:name="_Toc100135692"/>
            <w:r w:rsidRPr="004B3B74">
              <w:rPr>
                <w:rFonts w:ascii="Simplified Arabic" w:eastAsia="Times New Roman" w:hAnsi="Simplified Arabic"/>
                <w:b/>
                <w:bCs/>
                <w:color w:val="0070C0"/>
                <w:sz w:val="32"/>
                <w:szCs w:val="32"/>
                <w:rtl/>
                <w:lang w:val="en-AU"/>
              </w:rPr>
              <w:lastRenderedPageBreak/>
              <w:t>المعيار الرابع: الطلبة</w:t>
            </w:r>
            <w:bookmarkEnd w:id="55"/>
          </w:p>
        </w:tc>
        <w:tc>
          <w:tcPr>
            <w:tcW w:w="2500" w:type="pct"/>
            <w:shd w:val="clear" w:color="auto" w:fill="B8CCE4"/>
          </w:tcPr>
          <w:p w:rsidR="00C20E9F" w:rsidRPr="003A40A7" w:rsidRDefault="00C20E9F" w:rsidP="00835FCC">
            <w:pPr>
              <w:spacing w:before="0" w:line="240" w:lineRule="auto"/>
              <w:jc w:val="right"/>
              <w:rPr>
                <w:rFonts w:ascii="Simplified Arabic" w:eastAsia="Times New Roman" w:hAnsi="Simplified Arabic"/>
                <w:b/>
                <w:bCs/>
                <w:color w:val="auto"/>
                <w:sz w:val="26"/>
                <w:szCs w:val="26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C00000"/>
                <w:sz w:val="26"/>
                <w:szCs w:val="26"/>
                <w:rtl/>
                <w:lang w:val="en-AU"/>
              </w:rPr>
              <w:t xml:space="preserve">(درجة التقويم الإجمالية : ....... ) </w:t>
            </w:r>
          </w:p>
        </w:tc>
      </w:tr>
    </w:tbl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i/>
          <w:iCs/>
          <w:color w:val="auto"/>
          <w:sz w:val="20"/>
          <w:szCs w:val="20"/>
          <w:rtl/>
          <w:lang w:val="en-AU" w:bidi="ar-EG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Cs/>
          <w:i/>
          <w:iCs/>
          <w:color w:val="auto"/>
          <w:sz w:val="20"/>
          <w:szCs w:val="20"/>
          <w:rtl/>
          <w:lang w:bidi="ar-EG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أولاً: الهدف الرئيس من تقييم المعيار: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مستوى التطوير المعرفي والتربوي للطلبة، ومدى انسجام ذلك مع حاجاتهم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مستوى الخدمات الأكاديمية المقدمة للطلبة، ومدى دقة السجلات وسلامتها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مستوى الدعم والتشجيع والخدمات العامة المقدم للطلبة</w:t>
      </w:r>
    </w:p>
    <w:p w:rsidR="00C20E9F" w:rsidRPr="003A40A7" w:rsidRDefault="00C20E9F" w:rsidP="00C20E9F">
      <w:pPr>
        <w:spacing w:before="0" w:line="240" w:lineRule="auto"/>
        <w:ind w:left="720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Cs/>
          <w:color w:val="C00000"/>
          <w:sz w:val="26"/>
          <w:szCs w:val="26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 xml:space="preserve">ثانياً أهم الوثائق الداعمة للمعيار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سياسة التوعية الطلابية وإجراءاتها ونماذجها.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سياسة حقوق الطلبة ومسؤولياتها وإجراءاتها ونماذجها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سياسات واجراءات الإرشاد النفسي والمهني.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تعليمات ضبط سلوك الطلبة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سياسة الخدمات الصحية المقدمة للطلبة و أجرائها و نماذجها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خطط الارشاد الأكاديمي</w:t>
      </w:r>
    </w:p>
    <w:p w:rsidR="00C20E9F" w:rsidRPr="004B3B74" w:rsidRDefault="00C20E9F" w:rsidP="00C20E9F">
      <w:pPr>
        <w:spacing w:before="0" w:line="240" w:lineRule="auto"/>
        <w:ind w:left="720"/>
        <w:contextualSpacing/>
        <w:jc w:val="lowKashida"/>
        <w:rPr>
          <w:rFonts w:ascii="Simplified Arabic" w:eastAsia="Times New Roman" w:hAnsi="Simplified Arabic"/>
          <w:b/>
          <w:bCs/>
          <w:color w:val="auto"/>
          <w:sz w:val="16"/>
          <w:szCs w:val="16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ind w:left="282"/>
        <w:jc w:val="left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رابعاً: قدم وصفاً موجزاً  وموضوعياً عن واقع البرنامج التعليمي في مجال خدمة الطلبة.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فاعلية الأنشطة اللامنهجية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فاعلية خطط التطوير ومتابعة الارشاد الطلابي</w:t>
      </w:r>
    </w:p>
    <w:p w:rsidR="00C20E9F" w:rsidRPr="004B3B74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16"/>
          <w:szCs w:val="16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خامساً: اكتب تقريراً عن معيار الطلبة والمعايير الفرعية :</w:t>
      </w:r>
    </w:p>
    <w:p w:rsidR="00C20E9F" w:rsidRPr="003A40A7" w:rsidRDefault="00C20E9F" w:rsidP="00C20E9F">
      <w:pPr>
        <w:spacing w:before="0" w:line="240" w:lineRule="auto"/>
        <w:ind w:left="282"/>
        <w:jc w:val="left"/>
        <w:rPr>
          <w:rFonts w:ascii="Simplified Arabic" w:eastAsia="Times New Roman" w:hAnsi="Simplified Arabic"/>
          <w:b/>
          <w:color w:val="auto"/>
          <w:szCs w:val="24"/>
          <w:rtl/>
        </w:rPr>
      </w:pPr>
      <w:r w:rsidRPr="003A40A7">
        <w:rPr>
          <w:rFonts w:ascii="Simplified Arabic" w:eastAsia="Times New Roman" w:hAnsi="Simplified Arabic"/>
          <w:b/>
          <w:color w:val="auto"/>
          <w:szCs w:val="24"/>
          <w:rtl/>
        </w:rPr>
        <w:t>(قدم تحليلاً تفصيلاً ناقداً لنتائج التقويم ومناقشتها واربط ذلك بالبيانات اللازمة والأدلة والمؤشرات)</w:t>
      </w:r>
    </w:p>
    <w:p w:rsidR="00C20E9F" w:rsidRPr="003A40A7" w:rsidRDefault="00C20E9F" w:rsidP="00C20E9F">
      <w:pPr>
        <w:spacing w:before="0" w:line="240" w:lineRule="auto"/>
        <w:ind w:left="282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1.4 التمكين والإرشاد الطلابي</w:t>
      </w:r>
    </w:p>
    <w:p w:rsidR="00C20E9F" w:rsidRPr="003A40A7" w:rsidRDefault="00C20E9F" w:rsidP="00C20E9F">
      <w:pPr>
        <w:spacing w:before="0" w:line="240" w:lineRule="auto"/>
        <w:ind w:left="282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2.4 الخدمات الطلابية</w:t>
      </w:r>
    </w:p>
    <w:p w:rsidR="00C20E9F" w:rsidRPr="003A40A7" w:rsidRDefault="00C20E9F" w:rsidP="00C20E9F">
      <w:pPr>
        <w:spacing w:before="0" w:line="240" w:lineRule="auto"/>
        <w:ind w:left="282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3.4 العلاقة مع الخريجين وأرباب العمل</w:t>
      </w:r>
    </w:p>
    <w:p w:rsidR="00C20E9F" w:rsidRPr="003A40A7" w:rsidRDefault="00C20E9F" w:rsidP="00C20E9F">
      <w:pPr>
        <w:spacing w:before="0" w:line="240" w:lineRule="auto"/>
        <w:ind w:left="282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4.4 قبول الطلبة والانتقال</w:t>
      </w:r>
    </w:p>
    <w:p w:rsidR="00C20E9F" w:rsidRPr="003A40A7" w:rsidRDefault="00C20E9F" w:rsidP="00C20E9F">
      <w:pPr>
        <w:spacing w:before="0" w:line="240" w:lineRule="auto"/>
        <w:ind w:left="282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5.4 سمات الخريجين ومخرجات التعلم</w:t>
      </w:r>
    </w:p>
    <w:p w:rsidR="00C20E9F" w:rsidRPr="004B3B74" w:rsidRDefault="00C20E9F" w:rsidP="00C20E9F">
      <w:pPr>
        <w:spacing w:before="0" w:line="276" w:lineRule="auto"/>
        <w:contextualSpacing/>
        <w:jc w:val="lowKashida"/>
        <w:rPr>
          <w:rFonts w:ascii="Simplified Arabic" w:eastAsia="Times New Roman" w:hAnsi="Simplified Arabic"/>
          <w:color w:val="002060"/>
          <w:sz w:val="14"/>
          <w:szCs w:val="14"/>
          <w:rtl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سادساً: التقويم العام لجودة المعيار الرابع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جوانب  القوة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الجوانب التي تحتاج إلى تحسين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أولويات التحسين 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lastRenderedPageBreak/>
        <w:t>ملاحظة العوامل التي تدخل في التحسين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نتائج تقارير الجودة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نتائج مصفوفة البرامج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المقارنات المرجعية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نتائج الخطة التنفيذية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تحليل نتائج الاستبانات المختلفة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آراء الخبراء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 شواهد التحسين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Cs/>
          <w:color w:val="C00000"/>
          <w:sz w:val="26"/>
          <w:szCs w:val="26"/>
          <w:rtl/>
          <w:lang w:val="en-AU"/>
        </w:rPr>
      </w:pPr>
    </w:p>
    <w:p w:rsidR="00C20E9F" w:rsidRPr="003A40A7" w:rsidRDefault="00C20E9F" w:rsidP="00C20E9F">
      <w:pPr>
        <w:tabs>
          <w:tab w:val="left" w:pos="7346"/>
        </w:tabs>
        <w:spacing w:before="0" w:line="240" w:lineRule="auto"/>
        <w:jc w:val="lowKashida"/>
        <w:rPr>
          <w:rFonts w:ascii="Simplified Arabic" w:eastAsia="Times New Roman" w:hAnsi="Simplified Arabic"/>
          <w:bCs/>
          <w:color w:val="auto"/>
          <w:szCs w:val="24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قياس الفاعلية لمعيار الطلبة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الرضا عن خدمة الدعم النفسي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تقييم برنامج أكاديمي من وجهــة نظـر الطــلبة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مدى رضا الطلبة عن الارشاد الأكاديمي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تقييم الطلبة للوحدات والمكاتب المعنية بالارشاد المهني.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إحصائية بعدد الدورات التدريبية للطلبة.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نسبة الطلبة المستفيدين من الدورات التدريبية.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مدى فعاليّة خطط التوجية والإرشاد الطلابي.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فعاليّة تعليمات وإجراءات تقديم المنح والقروض للطلبة.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تطبيق خدمات الرياضية للطلبة بفاعلية.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مدى رضا الطلبة عن الخدمات المقدمة لهم.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إحصائية بعدد الأندية الطلابية.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قياس الخدمات الطلابية المقدمة.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فعالية نوادي الخريجين.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مدى التعاون مع أرباب العمل مع وجهات توظيف لخريجين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br w:type="page"/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Cs/>
          <w:color w:val="auto"/>
          <w:szCs w:val="24"/>
          <w:rtl/>
          <w:lang w:val="en-AU"/>
        </w:rPr>
      </w:pPr>
    </w:p>
    <w:tbl>
      <w:tblPr>
        <w:tblStyle w:val="TableGrid10"/>
        <w:bidiVisual/>
        <w:tblW w:w="53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5608"/>
        <w:gridCol w:w="3546"/>
      </w:tblGrid>
      <w:tr w:rsidR="00C20E9F" w:rsidRPr="003A40A7" w:rsidTr="00835FCC">
        <w:tc>
          <w:tcPr>
            <w:tcW w:w="3063" w:type="pct"/>
            <w:shd w:val="clear" w:color="auto" w:fill="D6E3BC" w:themeFill="accent3" w:themeFillTint="66"/>
          </w:tcPr>
          <w:p w:rsidR="00C20E9F" w:rsidRPr="004B3B74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b/>
                <w:bCs/>
                <w:color w:val="0070C0"/>
                <w:sz w:val="32"/>
                <w:szCs w:val="32"/>
                <w:lang w:val="en-AU"/>
              </w:rPr>
            </w:pPr>
            <w:bookmarkStart w:id="56" w:name="_Toc100135693"/>
            <w:r w:rsidRPr="004B3B74">
              <w:rPr>
                <w:rFonts w:ascii="Simplified Arabic" w:eastAsia="Times New Roman" w:hAnsi="Simplified Arabic"/>
                <w:b/>
                <w:bCs/>
                <w:color w:val="0070C0"/>
                <w:sz w:val="32"/>
                <w:szCs w:val="32"/>
                <w:rtl/>
                <w:lang w:val="en-AU"/>
              </w:rPr>
              <w:t>المعيار الخامس: الشراكة المجتمعية والعلاقات الخارجية</w:t>
            </w:r>
            <w:bookmarkEnd w:id="56"/>
          </w:p>
        </w:tc>
        <w:tc>
          <w:tcPr>
            <w:tcW w:w="1937" w:type="pct"/>
            <w:shd w:val="clear" w:color="auto" w:fill="B8CCE4"/>
          </w:tcPr>
          <w:p w:rsidR="00C20E9F" w:rsidRPr="003A40A7" w:rsidRDefault="00C20E9F" w:rsidP="00835FCC">
            <w:pPr>
              <w:spacing w:before="0" w:line="240" w:lineRule="auto"/>
              <w:jc w:val="right"/>
              <w:rPr>
                <w:rFonts w:ascii="Simplified Arabic" w:eastAsia="Times New Roman" w:hAnsi="Simplified Arabic"/>
                <w:b/>
                <w:bCs/>
                <w:color w:val="auto"/>
                <w:sz w:val="28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C00000"/>
                <w:sz w:val="28"/>
                <w:rtl/>
                <w:lang w:val="en-AU"/>
              </w:rPr>
              <w:t xml:space="preserve">(درجة التقويم الإجمالية : ....... ) </w:t>
            </w:r>
          </w:p>
        </w:tc>
      </w:tr>
    </w:tbl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i/>
          <w:iCs/>
          <w:color w:val="auto"/>
          <w:sz w:val="20"/>
          <w:szCs w:val="20"/>
          <w:rtl/>
          <w:lang w:val="en-AU" w:bidi="ar-EG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أولا: الهدف الرئيس من تقييم المعيار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التخطيط لعمليات الشراكة مع المجتمع المحلي وانعكاس ذلك على تطوير البرنامج التعليمي.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التخطيط للتفاعل مع المجتمع وخدمته، وتطوير آليات تنفيذ هذه الإجراءات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المشاركة في الفعاليات والأنشطة المحلية والعالمية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السياسات والخطط المناسبة للشراكة المجتمعية والعلاقات الخارجية.</w:t>
      </w:r>
    </w:p>
    <w:p w:rsidR="00C20E9F" w:rsidRPr="003A40A7" w:rsidRDefault="00C20E9F" w:rsidP="00C20E9F">
      <w:pPr>
        <w:spacing w:before="0" w:line="240" w:lineRule="auto"/>
        <w:ind w:left="720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 xml:space="preserve">ثانياً أهم الوثائق الداعمة للمعيار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خطط للشراكة المجتمعية والعلاقات الخارجية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سياسة خدمة المجتمع والإجراءات و النماذج.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تعليمات المجلس الاستشاري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السياسات المرتبطة بالتعاون الوطني والإقليمي والدولي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الخطط والإجراءات المرتبطة بالتعاون الوطني والإقليمي والدولي</w:t>
      </w:r>
    </w:p>
    <w:p w:rsidR="00C20E9F" w:rsidRPr="003A40A7" w:rsidRDefault="00C20E9F" w:rsidP="00C20E9F">
      <w:pPr>
        <w:spacing w:before="0" w:line="240" w:lineRule="auto"/>
        <w:ind w:left="580"/>
        <w:contextualSpacing/>
        <w:jc w:val="lowKashida"/>
        <w:rPr>
          <w:rFonts w:ascii="Simplified Arabic" w:eastAsia="Times New Roman" w:hAnsi="Simplified Arabic"/>
          <w:b/>
          <w:bCs/>
          <w:color w:val="C00000"/>
          <w:sz w:val="26"/>
          <w:szCs w:val="26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ثالثاً قدم وصفاً موجزاً  وموضوعياً عن واقع البرنامج في مجال الشراكة المجتمعية والعلاقات الخارجية.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color w:val="C00000"/>
          <w:sz w:val="26"/>
          <w:szCs w:val="26"/>
          <w:highlight w:val="yellow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رابعاً اكتب تقريراً عن المعيار :</w:t>
      </w:r>
    </w:p>
    <w:p w:rsidR="00C20E9F" w:rsidRPr="003A40A7" w:rsidRDefault="00C20E9F" w:rsidP="00C20E9F">
      <w:pPr>
        <w:spacing w:before="0" w:line="240" w:lineRule="auto"/>
        <w:ind w:firstLine="282"/>
        <w:jc w:val="left"/>
        <w:rPr>
          <w:rFonts w:ascii="Simplified Arabic" w:eastAsia="Times New Roman" w:hAnsi="Simplified Arabic"/>
          <w:bCs/>
          <w:color w:val="auto"/>
          <w:sz w:val="22"/>
          <w:szCs w:val="22"/>
          <w:rtl/>
        </w:rPr>
      </w:pPr>
      <w:r w:rsidRPr="003A40A7">
        <w:rPr>
          <w:rFonts w:ascii="Simplified Arabic" w:eastAsia="Times New Roman" w:hAnsi="Simplified Arabic"/>
          <w:bCs/>
          <w:color w:val="auto"/>
          <w:sz w:val="22"/>
          <w:szCs w:val="22"/>
          <w:rtl/>
        </w:rPr>
        <w:t>(قدم تحليلاً تفصيلاً ناقداً لنتائج التقويم ومناقشتها واربط ذلك بالبيانات اللازمة والأدلة والمؤشرات)</w:t>
      </w:r>
    </w:p>
    <w:p w:rsidR="00C20E9F" w:rsidRPr="003A40A7" w:rsidRDefault="00C20E9F" w:rsidP="00C20E9F">
      <w:pPr>
        <w:spacing w:before="0" w:line="276" w:lineRule="auto"/>
        <w:contextualSpacing/>
        <w:jc w:val="lowKashida"/>
        <w:rPr>
          <w:rFonts w:ascii="Simplified Arabic" w:eastAsia="Times New Roman" w:hAnsi="Simplified Arabic"/>
          <w:color w:val="002060"/>
          <w:szCs w:val="24"/>
          <w:rtl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خامساً: التقويم العام لجودة المعيار الخامس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جوانب  القوة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الجوانب التي تحتاج إلى تحسين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أولويات التحسين 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ملاحظة العوامل التي تدخل في التحسين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نتائج تقارير الجودة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نتائج مصفوفة البرامج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المقارنات المرجعية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lastRenderedPageBreak/>
        <w:t xml:space="preserve"> تحليل نتائج الخطة التنفيذية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تحليل نتائج الاستبانات المختلفة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آراء الخبراء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 شواهد التحسين</w:t>
      </w:r>
    </w:p>
    <w:p w:rsidR="00C20E9F" w:rsidRPr="003A40A7" w:rsidRDefault="00C20E9F" w:rsidP="00C20E9F">
      <w:pPr>
        <w:spacing w:before="0" w:line="276" w:lineRule="auto"/>
        <w:contextualSpacing/>
        <w:jc w:val="lowKashida"/>
        <w:rPr>
          <w:rFonts w:ascii="Simplified Arabic" w:eastAsia="Times New Roman" w:hAnsi="Simplified Arabic"/>
          <w:b/>
          <w:bCs/>
          <w:color w:val="002060"/>
          <w:szCs w:val="24"/>
          <w:rtl/>
          <w:lang w:val="en-AU" w:bidi="ar-EG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 xml:space="preserve">سادساً: تطبيق خطة الشراكة المجتمعية والعلاقات الخارجية بفاعليّة. 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سابعاً: قياس الفاعلية لمعيار الشراكة المجتمعية والعلاقات الخارجية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إحصائية بعدد الدراسات والبحوث المتعلقة بالتنمية المستدامة.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إحصائية بالدورات التدريبية والمحاضر التوعية بالشراكة المجتمعية والعلاقات الخارجية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قياس نتائج الدورات التدريبية بالشراكة المجتمعية والعلاقات الخارجية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إحصائية بالمبادرات التشاركية والمشاريع المستدامة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قياس نتائج الدعم المالي والمادي للشراكة المجتمعية والعلاقات الخارجية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إحصائية بالاتفاقيات الدولية والمنح والمساعات المقدمة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إحصائية بالدراسات والمشاريع المشتركة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قائمة بأنشطة توظيف الخريجين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مصفوفة تبين اهداف خطة المجتمع و مدى ملائمتها لمتطلبات المجتمع و رسالة المؤسسة التعليمية و أهدافها.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عينة من الدراسات والبحوث متعلقة بالتنمية المستدامة للمجتمع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إحصاءات سنوية بأعداد الدراسات والمشاريع والبحوث المتعلقة بالمجتمع المحلي.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إحصائية بمحاضرات التوعية والدورات التدريبية المتعلقة بالخدمة المجتمعية</w:t>
      </w:r>
      <w:r w:rsidRPr="003A40A7"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  <w:t>.</w:t>
      </w: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( جدول موضح فيه الورشات والمحاضرات التي اقيمت في المؤسسة التعليمية خدمةً للمجتمع).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احصاءات بالمبادرات التشاركية والمشاريع التنموية مثل اليوم الوظيفي.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إحصاءات بأعداد أبناء المجتمع المحلي المستفيدين سنويا من الخدمات الصحية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و الأيام الطبيةإحصاءات بأعداد أعضاء الهيئة التدريسية/ الإداريين الذين شاركوا في فعاليات خدمة المجتمع المحلي.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السياسات المرتبطة بالتعاون الوطني والإقليمي والدولي.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الخطط والإجراءات المرتبطة بالتعاون الوطني والإقليمي والدولي.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إحصاءات سنوية و قائمة بأسماء اعضاء الهيئة التدريسية المشاركين في دروات تدريبية  و ورش العمل داخل المؤسسة التعليمية و خارجها.</w:t>
      </w:r>
    </w:p>
    <w:p w:rsidR="00C20E9F" w:rsidRPr="003A40A7" w:rsidRDefault="00C20E9F" w:rsidP="00C20E9F">
      <w:pPr>
        <w:spacing w:before="0" w:line="240" w:lineRule="auto"/>
        <w:ind w:left="580"/>
        <w:contextualSpacing/>
        <w:jc w:val="lowKashida"/>
        <w:rPr>
          <w:rFonts w:ascii="Simplified Arabic" w:eastAsia="Times New Roman" w:hAnsi="Simplified Arabic"/>
          <w:b/>
          <w:bCs/>
          <w:color w:val="C00000"/>
          <w:sz w:val="28"/>
          <w:lang w:val="en-AU"/>
        </w:rPr>
      </w:pPr>
    </w:p>
    <w:p w:rsidR="00C20E9F" w:rsidRPr="003A40A7" w:rsidRDefault="00C20E9F" w:rsidP="00C20E9F">
      <w:pPr>
        <w:bidi w:val="0"/>
        <w:spacing w:before="0" w:line="240" w:lineRule="auto"/>
        <w:jc w:val="left"/>
        <w:rPr>
          <w:rFonts w:ascii="Simplified Arabic" w:eastAsia="Times New Roman" w:hAnsi="Simplified Arabic"/>
          <w:b/>
          <w:bCs/>
          <w:color w:val="C00000"/>
          <w:sz w:val="26"/>
          <w:szCs w:val="26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C00000"/>
          <w:sz w:val="26"/>
          <w:szCs w:val="26"/>
          <w:rtl/>
          <w:lang w:val="en-AU"/>
        </w:rPr>
        <w:lastRenderedPageBreak/>
        <w:br w:type="page"/>
      </w:r>
    </w:p>
    <w:tbl>
      <w:tblPr>
        <w:tblStyle w:val="TableGrid10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4977"/>
        <w:gridCol w:w="3545"/>
      </w:tblGrid>
      <w:tr w:rsidR="00C20E9F" w:rsidRPr="003A40A7" w:rsidTr="00835FCC">
        <w:tc>
          <w:tcPr>
            <w:tcW w:w="2920" w:type="pct"/>
            <w:shd w:val="clear" w:color="auto" w:fill="D6E3BC" w:themeFill="accent3" w:themeFillTint="66"/>
          </w:tcPr>
          <w:p w:rsidR="00C20E9F" w:rsidRPr="004B3B74" w:rsidRDefault="00C20E9F" w:rsidP="00835FCC">
            <w:pPr>
              <w:keepNext/>
              <w:spacing w:before="0" w:line="240" w:lineRule="auto"/>
              <w:jc w:val="left"/>
              <w:outlineLvl w:val="1"/>
              <w:rPr>
                <w:rFonts w:ascii="Simplified Arabic" w:eastAsia="Times New Roman" w:hAnsi="Simplified Arabic"/>
                <w:b/>
                <w:bCs/>
                <w:color w:val="0070C0"/>
                <w:sz w:val="32"/>
                <w:szCs w:val="32"/>
                <w:lang w:val="en-AU"/>
              </w:rPr>
            </w:pPr>
            <w:r w:rsidRPr="004B3B74">
              <w:rPr>
                <w:rFonts w:ascii="Simplified Arabic" w:eastAsia="Times New Roman" w:hAnsi="Simplified Arabic"/>
                <w:b/>
                <w:bCs/>
                <w:color w:val="0070C0"/>
                <w:sz w:val="36"/>
                <w:szCs w:val="36"/>
                <w:lang w:val="en-AU"/>
              </w:rPr>
              <w:lastRenderedPageBreak/>
              <w:br w:type="page"/>
            </w:r>
            <w:bookmarkStart w:id="57" w:name="_Toc100135694"/>
            <w:r w:rsidRPr="004B3B74">
              <w:rPr>
                <w:rFonts w:ascii="Simplified Arabic" w:eastAsia="Times New Roman" w:hAnsi="Simplified Arabic"/>
                <w:b/>
                <w:bCs/>
                <w:color w:val="0070C0"/>
                <w:sz w:val="32"/>
                <w:szCs w:val="32"/>
                <w:rtl/>
                <w:lang w:val="en-AU"/>
              </w:rPr>
              <w:t>المعيار السادس: التقييم الذاتي والتطوير المستمر</w:t>
            </w:r>
            <w:bookmarkEnd w:id="57"/>
          </w:p>
        </w:tc>
        <w:tc>
          <w:tcPr>
            <w:tcW w:w="2080" w:type="pct"/>
            <w:shd w:val="clear" w:color="auto" w:fill="B8CCE4"/>
          </w:tcPr>
          <w:p w:rsidR="00C20E9F" w:rsidRPr="003A40A7" w:rsidRDefault="00C20E9F" w:rsidP="00835FCC">
            <w:pPr>
              <w:spacing w:before="0" w:line="240" w:lineRule="auto"/>
              <w:jc w:val="right"/>
              <w:rPr>
                <w:rFonts w:ascii="Simplified Arabic" w:eastAsia="Times New Roman" w:hAnsi="Simplified Arabic"/>
                <w:b/>
                <w:bCs/>
                <w:color w:val="auto"/>
                <w:sz w:val="26"/>
                <w:szCs w:val="26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/>
                <w:bCs/>
                <w:color w:val="C00000"/>
                <w:sz w:val="26"/>
                <w:szCs w:val="26"/>
                <w:rtl/>
                <w:lang w:val="en-AU"/>
              </w:rPr>
              <w:t xml:space="preserve">(درجة التقويم الإجمالية : ....... ) </w:t>
            </w:r>
          </w:p>
        </w:tc>
      </w:tr>
    </w:tbl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i/>
          <w:iCs/>
          <w:color w:val="auto"/>
          <w:sz w:val="20"/>
          <w:szCs w:val="20"/>
          <w:rtl/>
          <w:lang w:val="en-AU" w:bidi="ar-EG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Cs/>
          <w:i/>
          <w:iCs/>
          <w:color w:val="auto"/>
          <w:sz w:val="20"/>
          <w:szCs w:val="20"/>
          <w:rtl/>
          <w:lang w:bidi="ar-EG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أولاً: الهدف الرئيس من تقييم المعيار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ind w:left="849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تفعيل وتنفيذ نظام إدارة البرنامج التعليمي.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ind w:left="849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نشر ثقافة الجودة في الوسط الأكاديمي والكادر الإداري والطلبة في المؤسسة التعليمية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ind w:left="849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تفعيل عمل اللجان وتطوير آليات عملها، وتعزيز دورها في التقييم الذاتي والتطوير المستمر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 xml:space="preserve">ثانياً: أهم الوثائق الداعمة للمعيار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ind w:left="849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سياسة التقييم ومتابعة الأداء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ind w:left="849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خطط التحسين للبرامج التعليمية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ind w:left="849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إجراءات وأدوات مناسبة لضمان تنفيذ خطط التحسين في المجالات المختلفة وقياس فعاليتها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ind w:left="849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تقارير التدقيق الداخلي 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ثالثاً: قدم وصفاً موجزاً  وموضوعياً عن واقع البرنامج في مجال التقييم الذاتي والتطوير المستمر.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رابعاً: اكتب تقريراً عن المعيار :</w:t>
      </w:r>
    </w:p>
    <w:p w:rsidR="00C20E9F" w:rsidRPr="003A40A7" w:rsidRDefault="00C20E9F" w:rsidP="00C20E9F">
      <w:pPr>
        <w:spacing w:before="0" w:line="240" w:lineRule="auto"/>
        <w:ind w:firstLine="282"/>
        <w:jc w:val="left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(قدم تحليلاً تفصيلاً ناقداً لنتائج التقويم ومناقشتها واربط ذلك بالبيانات اللازمة والأدلة والمؤشرات)</w:t>
      </w:r>
    </w:p>
    <w:p w:rsidR="00C20E9F" w:rsidRPr="003A40A7" w:rsidRDefault="00C20E9F" w:rsidP="00C20E9F">
      <w:pPr>
        <w:spacing w:before="0" w:line="276" w:lineRule="auto"/>
        <w:contextualSpacing/>
        <w:jc w:val="lowKashida"/>
        <w:rPr>
          <w:rFonts w:ascii="Simplified Arabic" w:eastAsia="Times New Roman" w:hAnsi="Simplified Arabic"/>
          <w:color w:val="002060"/>
          <w:szCs w:val="24"/>
          <w:rtl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خامساً: التقويم العام لجودة المعيار السادس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جوانب  القوة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الجوانب التي تحتاج إلى تحسين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أولويات التحسين 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 w:val="28"/>
          <w:rtl/>
          <w:lang w:val="en-AU"/>
        </w:rPr>
        <w:t>ملاحظة العوامل التي تدخل في التحسين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نتائج تقارير الجودة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نتائج مصفوفة البرامج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المقارنات المرجعية                   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نتائج الخطة التنفيذية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تحليل نتائج الاستبانات المختلفة      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 تحليل آراء الخبراء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lastRenderedPageBreak/>
        <w:t xml:space="preserve">  شواهد التحسين</w:t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/>
          <w:bCs/>
          <w:color w:val="auto"/>
          <w:sz w:val="26"/>
          <w:szCs w:val="26"/>
          <w:rtl/>
          <w:lang w:val="en-AU"/>
        </w:rPr>
      </w:pP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  <w:t>سادساً : قياس الفاعلية لمعيار التقييم الذاتي والتطوير المستمر</w:t>
      </w:r>
    </w:p>
    <w:p w:rsidR="00C20E9F" w:rsidRPr="003A40A7" w:rsidRDefault="00C20E9F" w:rsidP="00C20E9F">
      <w:pPr>
        <w:spacing w:before="0" w:line="240" w:lineRule="auto"/>
        <w:jc w:val="lowKashida"/>
        <w:rPr>
          <w:rFonts w:ascii="Simplified Arabic" w:eastAsia="Times New Roman" w:hAnsi="Simplified Arabic"/>
          <w:b/>
          <w:bCs/>
          <w:color w:val="0070C0"/>
          <w:sz w:val="28"/>
          <w:rtl/>
          <w:lang w:val="en-AU"/>
        </w:rPr>
      </w:pP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مصفوفة تحقُّق مخرجات التعليم والتعلم (التوافق بين المخرجات والمحتوى) مدى ارتباط رسالة البرنامج التعليمي مع سوق العمل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 xml:space="preserve">مصفوفه ارتباط  مخرجات التعلم مع الاطار الوطني للمؤهلات  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نتائج استطلاع راي الخريجين  بمخرجات التعلم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خطط التحسين تغطي كافة المجالات والعمليات.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وثائق التزام الكلية بتقييم ومراجعة نظام إدارة ضمان الجودة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تناول التقويم في الكلية المدخلات، والعمليات، والمخرجات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تحديد معايير قياسية مرجعية.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مصفوفة تبين مدى تلبية مخرجات التعلم لمتطلبات سوق العمل واحتياجاته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أدلة ومصادر البراهين بما فيها التغذية الراجعة من استطلاعات الرأي في تقويم جودة الأداء</w:t>
      </w:r>
    </w:p>
    <w:p w:rsidR="00C20E9F" w:rsidRPr="003A40A7" w:rsidRDefault="00C20E9F" w:rsidP="00C20E9F">
      <w:pPr>
        <w:numPr>
          <w:ilvl w:val="0"/>
          <w:numId w:val="11"/>
        </w:numPr>
        <w:spacing w:before="0" w:line="240" w:lineRule="auto"/>
        <w:contextualSpacing/>
        <w:jc w:val="lowKashida"/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</w:pPr>
      <w:r w:rsidRPr="003A40A7">
        <w:rPr>
          <w:rFonts w:ascii="Simplified Arabic" w:eastAsia="Times New Roman" w:hAnsi="Simplified Arabic"/>
          <w:b/>
          <w:bCs/>
          <w:color w:val="auto"/>
          <w:szCs w:val="24"/>
          <w:rtl/>
          <w:lang w:val="en-AU"/>
        </w:rPr>
        <w:t>التحقق من صحة الاستنتاجات الخاصة بجودة الأداء بالاعتماد على استشارات مستقلة من ذوي الاختصاص والخبرة</w:t>
      </w:r>
    </w:p>
    <w:p w:rsidR="00C20E9F" w:rsidRPr="003A40A7" w:rsidRDefault="00C20E9F" w:rsidP="00C20E9F">
      <w:pPr>
        <w:spacing w:before="0" w:line="240" w:lineRule="auto"/>
        <w:rPr>
          <w:rFonts w:ascii="Simplified Arabic" w:eastAsia="Times New Roman" w:hAnsi="Simplified Arabic"/>
          <w:b/>
          <w:color w:val="auto"/>
          <w:sz w:val="32"/>
          <w:szCs w:val="32"/>
          <w:rtl/>
        </w:rPr>
      </w:pPr>
    </w:p>
    <w:p w:rsidR="00C20E9F" w:rsidRPr="003A40A7" w:rsidRDefault="00C20E9F" w:rsidP="00C20E9F">
      <w:pPr>
        <w:spacing w:before="0" w:line="240" w:lineRule="auto"/>
        <w:rPr>
          <w:rFonts w:ascii="Simplified Arabic" w:eastAsia="Times New Roman" w:hAnsi="Simplified Arabic"/>
          <w:b/>
          <w:color w:val="auto"/>
          <w:sz w:val="32"/>
          <w:szCs w:val="32"/>
          <w:rtl/>
        </w:rPr>
      </w:pP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 w:val="32"/>
          <w:szCs w:val="32"/>
          <w:rtl/>
          <w:lang w:val="en-AU" w:bidi="ar-EG"/>
        </w:rPr>
      </w:pPr>
      <w:r w:rsidRPr="003A40A7">
        <w:rPr>
          <w:rFonts w:ascii="Simplified Arabic" w:eastAsia="Times New Roman" w:hAnsi="Simplified Arabic"/>
          <w:color w:val="auto"/>
          <w:sz w:val="32"/>
          <w:szCs w:val="32"/>
          <w:rtl/>
          <w:lang w:val="en-AU" w:bidi="ar-EG"/>
        </w:rPr>
        <w:br w:type="page"/>
      </w:r>
    </w:p>
    <w:p w:rsidR="00C20E9F" w:rsidRPr="003A40A7" w:rsidRDefault="00C20E9F" w:rsidP="00C20E9F">
      <w:pPr>
        <w:keepNext/>
        <w:spacing w:before="0" w:line="240" w:lineRule="auto"/>
        <w:jc w:val="left"/>
        <w:outlineLvl w:val="0"/>
        <w:rPr>
          <w:rFonts w:ascii="Simplified Arabic" w:eastAsia="Times New Roman" w:hAnsi="Simplified Arabic"/>
          <w:b/>
          <w:bCs/>
          <w:color w:val="365F91"/>
          <w:sz w:val="28"/>
          <w:rtl/>
          <w:lang w:val="en-AU" w:bidi="ar-EG"/>
        </w:rPr>
      </w:pPr>
      <w:bookmarkStart w:id="58" w:name="_Toc100135695"/>
      <w:r w:rsidRPr="003A40A7">
        <w:rPr>
          <w:rFonts w:ascii="Simplified Arabic" w:eastAsia="Times New Roman" w:hAnsi="Simplified Arabic"/>
          <w:b/>
          <w:bCs/>
          <w:color w:val="365F91"/>
          <w:sz w:val="28"/>
          <w:rtl/>
          <w:lang w:val="en-AU" w:bidi="ar-EG"/>
        </w:rPr>
        <w:lastRenderedPageBreak/>
        <w:t>4.  التقويمات المستقلة</w:t>
      </w:r>
      <w:bookmarkEnd w:id="58"/>
      <w:r w:rsidRPr="003A40A7">
        <w:rPr>
          <w:rFonts w:ascii="Simplified Arabic" w:eastAsia="Times New Roman" w:hAnsi="Simplified Arabic"/>
          <w:b/>
          <w:bCs/>
          <w:color w:val="365F91"/>
          <w:sz w:val="28"/>
          <w:rtl/>
          <w:lang w:val="en-AU" w:bidi="ar-EG"/>
        </w:rPr>
        <w:t xml:space="preserve"> </w:t>
      </w:r>
    </w:p>
    <w:tbl>
      <w:tblPr>
        <w:tblStyle w:val="TableGrid1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C20E9F" w:rsidRPr="003A40A7" w:rsidTr="00835FCC">
        <w:tc>
          <w:tcPr>
            <w:tcW w:w="9608" w:type="dxa"/>
            <w:tcBorders>
              <w:bottom w:val="dashSmallGap" w:sz="4" w:space="0" w:color="auto"/>
            </w:tcBorders>
            <w:hideMark/>
          </w:tcPr>
          <w:p w:rsidR="00C20E9F" w:rsidRPr="003A40A7" w:rsidRDefault="00C20E9F" w:rsidP="00835FCC">
            <w:pPr>
              <w:tabs>
                <w:tab w:val="left" w:pos="7346"/>
              </w:tabs>
              <w:spacing w:before="0" w:line="240" w:lineRule="auto"/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Cs/>
                <w:color w:val="C00000"/>
                <w:szCs w:val="24"/>
                <w:rtl/>
                <w:lang w:val="en-AU"/>
              </w:rPr>
              <w:t xml:space="preserve">1.4 </w:t>
            </w:r>
            <w:r w:rsidRPr="003A40A7"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val="en-AU"/>
              </w:rPr>
              <w:t>صف الإجراءات المتبعة للحصول على الرأي المستقل للتقويم الذاتي للبرنامج</w:t>
            </w:r>
          </w:p>
        </w:tc>
      </w:tr>
      <w:tr w:rsidR="00C20E9F" w:rsidRPr="003A40A7" w:rsidTr="00835FCC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b/>
                <w:bCs/>
                <w:color w:val="002060"/>
                <w:szCs w:val="24"/>
                <w:rtl/>
                <w:lang w:val="en-AU" w:bidi="ar-EG"/>
              </w:rPr>
            </w:pPr>
          </w:p>
        </w:tc>
      </w:tr>
      <w:tr w:rsidR="00C20E9F" w:rsidRPr="003A40A7" w:rsidTr="00835FCC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:rsidR="00C20E9F" w:rsidRPr="003A40A7" w:rsidRDefault="00C20E9F" w:rsidP="00835FCC">
            <w:pPr>
              <w:tabs>
                <w:tab w:val="left" w:pos="7346"/>
              </w:tabs>
              <w:spacing w:before="0" w:line="240" w:lineRule="auto"/>
              <w:rPr>
                <w:rFonts w:ascii="Simplified Arabic" w:eastAsia="Times New Roman" w:hAnsi="Simplified Arabic"/>
                <w:bCs/>
                <w:color w:val="auto"/>
                <w:szCs w:val="24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Cs/>
                <w:color w:val="C00000"/>
                <w:szCs w:val="24"/>
                <w:rtl/>
                <w:lang w:val="en-AU"/>
              </w:rPr>
              <w:t xml:space="preserve">2.4 </w:t>
            </w:r>
            <w:r w:rsidRPr="003A40A7"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val="en-AU"/>
              </w:rPr>
              <w:t>اذكر قائمة بالتوصيات، والمسائل التي أثارها لجنة المقييمن</w:t>
            </w:r>
          </w:p>
        </w:tc>
      </w:tr>
      <w:tr w:rsidR="00C20E9F" w:rsidRPr="003A40A7" w:rsidTr="00835FCC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b/>
                <w:bCs/>
                <w:color w:val="002060"/>
                <w:szCs w:val="24"/>
                <w:lang w:val="en-AU"/>
              </w:rPr>
            </w:pPr>
          </w:p>
        </w:tc>
      </w:tr>
      <w:tr w:rsidR="00C20E9F" w:rsidRPr="003A40A7" w:rsidTr="00835FCC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:rsidR="00C20E9F" w:rsidRPr="003A40A7" w:rsidRDefault="00C20E9F" w:rsidP="00835FCC">
            <w:pPr>
              <w:tabs>
                <w:tab w:val="left" w:pos="7346"/>
              </w:tabs>
              <w:spacing w:before="0" w:line="240" w:lineRule="auto"/>
              <w:rPr>
                <w:rFonts w:ascii="Simplified Arabic" w:eastAsia="Times New Roman" w:hAnsi="Simplified Arabic"/>
                <w:bCs/>
                <w:color w:val="auto"/>
                <w:szCs w:val="24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Cs/>
                <w:color w:val="C00000"/>
                <w:szCs w:val="24"/>
                <w:rtl/>
                <w:lang w:val="en-AU"/>
              </w:rPr>
              <w:t xml:space="preserve">3.4 </w:t>
            </w:r>
            <w:r w:rsidRPr="003A40A7"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val="en-AU"/>
              </w:rPr>
              <w:t>بيِّن استجابة البرنامج فيما يتعلق بالتوصيات أو المسائل التي أثيرت في تقرير لجنة المقيين</w:t>
            </w:r>
          </w:p>
        </w:tc>
      </w:tr>
      <w:tr w:rsidR="00C20E9F" w:rsidRPr="003A40A7" w:rsidTr="00835FCC">
        <w:tc>
          <w:tcPr>
            <w:tcW w:w="9608" w:type="dxa"/>
            <w:tcBorders>
              <w:top w:val="dashSmallGap" w:sz="4" w:space="0" w:color="auto"/>
            </w:tcBorders>
            <w:hideMark/>
          </w:tcPr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color w:val="auto"/>
                <w:szCs w:val="24"/>
                <w:lang w:val="en-AU"/>
              </w:rPr>
            </w:pPr>
          </w:p>
          <w:p w:rsidR="00C20E9F" w:rsidRPr="003A40A7" w:rsidRDefault="00C20E9F" w:rsidP="00835FCC">
            <w:pPr>
              <w:spacing w:before="0" w:line="276" w:lineRule="auto"/>
              <w:contextualSpacing/>
              <w:jc w:val="lowKashida"/>
              <w:rPr>
                <w:rFonts w:ascii="Simplified Arabic" w:eastAsia="Times New Roman" w:hAnsi="Simplified Arabic"/>
                <w:b/>
                <w:bCs/>
                <w:color w:val="002060"/>
                <w:szCs w:val="24"/>
                <w:lang w:val="en-AU"/>
              </w:rPr>
            </w:pPr>
          </w:p>
        </w:tc>
      </w:tr>
    </w:tbl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/>
          <w:i/>
          <w:iCs/>
          <w:color w:val="auto"/>
          <w:sz w:val="20"/>
          <w:szCs w:val="20"/>
          <w:rtl/>
          <w:lang w:bidi="ar-EG"/>
        </w:rPr>
      </w:pPr>
      <w:r w:rsidRPr="003A40A7">
        <w:rPr>
          <w:rFonts w:ascii="Simplified Arabic" w:eastAsia="Times New Roman" w:hAnsi="Simplified Arabic"/>
          <w:b/>
          <w:i/>
          <w:iCs/>
          <w:color w:val="auto"/>
          <w:sz w:val="20"/>
          <w:szCs w:val="20"/>
          <w:u w:val="single"/>
          <w:rtl/>
          <w:lang w:bidi="ar-EG"/>
        </w:rPr>
        <w:t>يرفق</w:t>
      </w:r>
      <w:r w:rsidRPr="003A40A7">
        <w:rPr>
          <w:rFonts w:ascii="Simplified Arabic" w:eastAsia="Times New Roman" w:hAnsi="Simplified Arabic"/>
          <w:b/>
          <w:i/>
          <w:iCs/>
          <w:color w:val="auto"/>
          <w:sz w:val="20"/>
          <w:szCs w:val="20"/>
          <w:rtl/>
          <w:lang w:bidi="ar-EG"/>
        </w:rPr>
        <w:t xml:space="preserve"> نسخة من تقرير توصيات وملاحظات لجنة المقييمن</w:t>
      </w: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bCs/>
          <w:color w:val="C00000"/>
          <w:sz w:val="32"/>
          <w:szCs w:val="32"/>
          <w:rtl/>
          <w:lang w:bidi="ar-EG"/>
        </w:rPr>
      </w:pPr>
    </w:p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</w:pPr>
    </w:p>
    <w:p w:rsidR="00C20E9F" w:rsidRPr="003A40A7" w:rsidRDefault="00C20E9F" w:rsidP="00C20E9F">
      <w:pPr>
        <w:keepNext/>
        <w:spacing w:before="0" w:line="240" w:lineRule="auto"/>
        <w:jc w:val="left"/>
        <w:outlineLvl w:val="0"/>
        <w:rPr>
          <w:rFonts w:ascii="Simplified Arabic" w:eastAsia="Times New Roman" w:hAnsi="Simplified Arabic"/>
          <w:b/>
          <w:bCs/>
          <w:color w:val="365F91"/>
          <w:sz w:val="28"/>
          <w:rtl/>
          <w:lang w:val="en-AU" w:bidi="ar-EG"/>
        </w:rPr>
      </w:pPr>
      <w:bookmarkStart w:id="59" w:name="_Toc100135696"/>
      <w:r w:rsidRPr="003A40A7">
        <w:rPr>
          <w:rFonts w:ascii="Simplified Arabic" w:eastAsia="Times New Roman" w:hAnsi="Simplified Arabic"/>
          <w:b/>
          <w:bCs/>
          <w:color w:val="365F91"/>
          <w:sz w:val="28"/>
          <w:rtl/>
          <w:lang w:val="en-AU" w:bidi="ar-EG"/>
        </w:rPr>
        <w:t>5. النتائج</w:t>
      </w:r>
      <w:bookmarkEnd w:id="59"/>
    </w:p>
    <w:tbl>
      <w:tblPr>
        <w:tblStyle w:val="TableGrid1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C20E9F" w:rsidRPr="003A40A7" w:rsidTr="00835FCC">
        <w:tc>
          <w:tcPr>
            <w:tcW w:w="9608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:rsidR="00C20E9F" w:rsidRPr="003A40A7" w:rsidRDefault="00C20E9F" w:rsidP="00835FCC">
            <w:pPr>
              <w:tabs>
                <w:tab w:val="left" w:pos="7346"/>
              </w:tabs>
              <w:spacing w:before="0" w:line="240" w:lineRule="auto"/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Cs/>
                <w:color w:val="C00000"/>
                <w:szCs w:val="24"/>
                <w:rtl/>
                <w:lang w:val="en-AU"/>
              </w:rPr>
              <w:t xml:space="preserve">1.5 </w:t>
            </w:r>
            <w:r w:rsidRPr="003A40A7"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val="en-AU"/>
              </w:rPr>
              <w:t>أذكر أهم جوانب البرنامج  التي حققت نجاحاً مميزاً أو مستوى عالٍ من الجودة:</w:t>
            </w:r>
          </w:p>
        </w:tc>
      </w:tr>
      <w:tr w:rsidR="00C20E9F" w:rsidRPr="003A40A7" w:rsidTr="00835FCC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:rsidR="00C20E9F" w:rsidRPr="003A40A7" w:rsidRDefault="00C20E9F" w:rsidP="00835FCC">
            <w:pPr>
              <w:tabs>
                <w:tab w:val="left" w:pos="7828"/>
              </w:tabs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002060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tabs>
                <w:tab w:val="left" w:pos="7828"/>
              </w:tabs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002060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tabs>
                <w:tab w:val="left" w:pos="7828"/>
              </w:tabs>
              <w:spacing w:before="0" w:line="240" w:lineRule="auto"/>
              <w:jc w:val="lowKashida"/>
              <w:rPr>
                <w:rFonts w:ascii="Simplified Arabic" w:eastAsia="Times New Roman" w:hAnsi="Simplified Arabic"/>
                <w:b/>
                <w:bCs/>
                <w:color w:val="002060"/>
                <w:szCs w:val="24"/>
                <w:lang w:val="en-AU"/>
              </w:rPr>
            </w:pPr>
          </w:p>
        </w:tc>
      </w:tr>
      <w:tr w:rsidR="00C20E9F" w:rsidRPr="003A40A7" w:rsidTr="00835FCC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:rsidR="00C20E9F" w:rsidRPr="003A40A7" w:rsidRDefault="00C20E9F" w:rsidP="00835FCC">
            <w:pPr>
              <w:tabs>
                <w:tab w:val="left" w:pos="7346"/>
              </w:tabs>
              <w:spacing w:before="0" w:line="240" w:lineRule="auto"/>
              <w:rPr>
                <w:rFonts w:ascii="Simplified Arabic" w:eastAsia="Times New Roman" w:hAnsi="Simplified Arabic"/>
                <w:bCs/>
                <w:color w:val="auto"/>
                <w:szCs w:val="24"/>
                <w:lang w:val="en-AU"/>
              </w:rPr>
            </w:pPr>
            <w:r w:rsidRPr="003A40A7">
              <w:rPr>
                <w:rFonts w:ascii="Simplified Arabic" w:eastAsia="Times New Roman" w:hAnsi="Simplified Arabic"/>
                <w:bCs/>
                <w:color w:val="C00000"/>
                <w:szCs w:val="24"/>
                <w:rtl/>
                <w:lang w:val="en-AU"/>
              </w:rPr>
              <w:t xml:space="preserve">2.5 </w:t>
            </w:r>
            <w:r w:rsidRPr="003A40A7"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val="en-AU"/>
              </w:rPr>
              <w:t>أذكر أهم جوانب البرنامج ذات الأولوية في التحسين:</w:t>
            </w:r>
          </w:p>
        </w:tc>
      </w:tr>
      <w:tr w:rsidR="00C20E9F" w:rsidRPr="003A40A7" w:rsidTr="00835FCC"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0E9F" w:rsidRPr="003A40A7" w:rsidRDefault="00C20E9F" w:rsidP="00835FCC">
            <w:pPr>
              <w:spacing w:before="0" w:line="240" w:lineRule="auto"/>
              <w:ind w:right="43"/>
              <w:contextualSpacing/>
              <w:jc w:val="left"/>
              <w:rPr>
                <w:rFonts w:ascii="Simplified Arabic" w:eastAsia="Times New Roman" w:hAnsi="Simplified Arabic"/>
                <w:color w:val="002060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contextualSpacing/>
              <w:jc w:val="left"/>
              <w:rPr>
                <w:rFonts w:ascii="Simplified Arabic" w:eastAsia="Times New Roman" w:hAnsi="Simplified Arabic"/>
                <w:color w:val="002060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contextualSpacing/>
              <w:jc w:val="left"/>
              <w:rPr>
                <w:rFonts w:ascii="Simplified Arabic" w:eastAsia="Times New Roman" w:hAnsi="Simplified Arabic"/>
                <w:color w:val="002060"/>
                <w:szCs w:val="24"/>
                <w:rtl/>
                <w:lang w:val="en-AU"/>
              </w:rPr>
            </w:pPr>
          </w:p>
          <w:p w:rsidR="00C20E9F" w:rsidRPr="003A40A7" w:rsidRDefault="00C20E9F" w:rsidP="00835FCC">
            <w:pPr>
              <w:spacing w:before="0" w:line="240" w:lineRule="auto"/>
              <w:ind w:right="43"/>
              <w:contextualSpacing/>
              <w:jc w:val="left"/>
              <w:rPr>
                <w:rFonts w:ascii="Simplified Arabic" w:eastAsia="Times New Roman" w:hAnsi="Simplified Arabic"/>
                <w:color w:val="002060"/>
                <w:szCs w:val="24"/>
                <w:lang w:val="en-AU"/>
              </w:rPr>
            </w:pPr>
          </w:p>
        </w:tc>
      </w:tr>
    </w:tbl>
    <w:p w:rsidR="00C20E9F" w:rsidRPr="003A40A7" w:rsidRDefault="00C20E9F" w:rsidP="00C20E9F">
      <w:pPr>
        <w:spacing w:before="0" w:line="240" w:lineRule="auto"/>
        <w:jc w:val="left"/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</w:pPr>
    </w:p>
    <w:p w:rsidR="00C20E9F" w:rsidRPr="003A40A7" w:rsidRDefault="00C20E9F" w:rsidP="00C20E9F">
      <w:pPr>
        <w:keepNext/>
        <w:spacing w:before="0" w:line="240" w:lineRule="auto"/>
        <w:jc w:val="left"/>
        <w:outlineLvl w:val="0"/>
        <w:rPr>
          <w:rFonts w:ascii="Simplified Arabic" w:eastAsia="Times New Roman" w:hAnsi="Simplified Arabic"/>
          <w:b/>
          <w:bCs/>
          <w:color w:val="365F91"/>
          <w:sz w:val="28"/>
          <w:rtl/>
          <w:lang w:val="en-AU" w:bidi="ar-EG"/>
        </w:rPr>
      </w:pPr>
      <w:bookmarkStart w:id="60" w:name="_Toc100135697"/>
      <w:r w:rsidRPr="003A40A7">
        <w:rPr>
          <w:rFonts w:ascii="Simplified Arabic" w:eastAsia="Times New Roman" w:hAnsi="Simplified Arabic"/>
          <w:b/>
          <w:bCs/>
          <w:color w:val="365F91"/>
          <w:sz w:val="28"/>
          <w:rtl/>
          <w:lang w:val="en-AU" w:bidi="ar-EG"/>
        </w:rPr>
        <w:lastRenderedPageBreak/>
        <w:t>. مقترحات  تنفيذية</w:t>
      </w:r>
      <w:bookmarkEnd w:id="60"/>
    </w:p>
    <w:p w:rsidR="00C20E9F" w:rsidRPr="003A40A7" w:rsidRDefault="00C20E9F" w:rsidP="00C20E9F">
      <w:pPr>
        <w:spacing w:before="0" w:after="120" w:line="240" w:lineRule="auto"/>
        <w:rPr>
          <w:rFonts w:ascii="Simplified Arabic" w:eastAsia="Times New Roman" w:hAnsi="Simplified Arabic"/>
          <w:strike/>
          <w:color w:val="auto"/>
          <w:szCs w:val="24"/>
          <w:rtl/>
          <w:lang w:bidi="ar-EG"/>
        </w:rPr>
      </w:pPr>
      <w:r w:rsidRPr="003A40A7">
        <w:rPr>
          <w:rFonts w:ascii="Simplified Arabic" w:eastAsia="Times New Roman" w:hAnsi="Simplified Arabic"/>
          <w:color w:val="auto"/>
          <w:szCs w:val="24"/>
          <w:rtl/>
          <w:lang w:bidi="ar-EG"/>
        </w:rPr>
        <w:t>يجب أن تستند التوصيات التنفيذية إلى أولويات التحسين والمسائل الأخرى التي تم تحديدها في هذا التقرير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834"/>
        <w:gridCol w:w="2490"/>
        <w:gridCol w:w="1733"/>
        <w:gridCol w:w="1783"/>
      </w:tblGrid>
      <w:tr w:rsidR="00C20E9F" w:rsidRPr="003A40A7" w:rsidTr="00835FCC">
        <w:trPr>
          <w:trHeight w:val="476"/>
          <w:jc w:val="center"/>
        </w:trPr>
        <w:tc>
          <w:tcPr>
            <w:tcW w:w="768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bidi="ar-EG"/>
              </w:rPr>
            </w:pPr>
            <w:r w:rsidRPr="003A40A7">
              <w:rPr>
                <w:rFonts w:ascii="Simplified Arabic" w:eastAsia="Times New Roman" w:hAnsi="Simplified Arabic"/>
                <w:bCs/>
                <w:color w:val="auto"/>
                <w:szCs w:val="24"/>
                <w:rtl/>
              </w:rPr>
              <w:t>م</w:t>
            </w:r>
          </w:p>
        </w:tc>
        <w:tc>
          <w:tcPr>
            <w:tcW w:w="2834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bidi="ar-EG"/>
              </w:rPr>
            </w:pPr>
            <w:r w:rsidRPr="003A40A7">
              <w:rPr>
                <w:rFonts w:ascii="Simplified Arabic" w:eastAsia="Times New Roman" w:hAnsi="Simplified Arabic"/>
                <w:bCs/>
                <w:color w:val="auto"/>
                <w:szCs w:val="24"/>
                <w:rtl/>
              </w:rPr>
              <w:t>التوصية التنفيذية</w:t>
            </w:r>
          </w:p>
        </w:tc>
        <w:tc>
          <w:tcPr>
            <w:tcW w:w="2490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bidi="ar-EG"/>
              </w:rPr>
            </w:pPr>
            <w:r w:rsidRPr="003A40A7">
              <w:rPr>
                <w:rFonts w:ascii="Simplified Arabic" w:eastAsia="Times New Roman" w:hAnsi="Simplified Arabic"/>
                <w:bCs/>
                <w:color w:val="auto"/>
                <w:szCs w:val="24"/>
                <w:rtl/>
              </w:rPr>
              <w:t>مسؤولية التنفيذ</w:t>
            </w:r>
          </w:p>
        </w:tc>
        <w:tc>
          <w:tcPr>
            <w:tcW w:w="1733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bidi="ar-EG"/>
              </w:rPr>
            </w:pPr>
            <w:r w:rsidRPr="003A40A7"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bidi="ar-EG"/>
              </w:rPr>
              <w:t>توقيت التنفيذ</w:t>
            </w:r>
          </w:p>
        </w:tc>
        <w:tc>
          <w:tcPr>
            <w:tcW w:w="1783" w:type="dxa"/>
            <w:tcBorders>
              <w:bottom w:val="single" w:sz="8" w:space="0" w:color="auto"/>
            </w:tcBorders>
            <w:shd w:val="clear" w:color="auto" w:fill="B8CCE4"/>
            <w:vAlign w:val="center"/>
          </w:tcPr>
          <w:p w:rsidR="00C20E9F" w:rsidRPr="003A40A7" w:rsidRDefault="00C20E9F" w:rsidP="00835FCC">
            <w:pPr>
              <w:spacing w:before="0" w:line="240" w:lineRule="auto"/>
              <w:jc w:val="center"/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bidi="ar-EG"/>
              </w:rPr>
            </w:pPr>
            <w:r w:rsidRPr="003A40A7">
              <w:rPr>
                <w:rFonts w:ascii="Simplified Arabic" w:eastAsia="Times New Roman" w:hAnsi="Simplified Arabic"/>
                <w:bCs/>
                <w:color w:val="auto"/>
                <w:szCs w:val="24"/>
                <w:rtl/>
                <w:lang w:bidi="ar-EG"/>
              </w:rPr>
              <w:t>الموارد المطلوبة</w:t>
            </w:r>
          </w:p>
        </w:tc>
      </w:tr>
      <w:tr w:rsidR="00C20E9F" w:rsidRPr="003A40A7" w:rsidTr="00835FCC">
        <w:trPr>
          <w:jc w:val="center"/>
        </w:trPr>
        <w:tc>
          <w:tcPr>
            <w:tcW w:w="768" w:type="dxa"/>
            <w:tcBorders>
              <w:top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834" w:type="dxa"/>
            <w:tcBorders>
              <w:top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490" w:type="dxa"/>
            <w:tcBorders>
              <w:top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</w:tr>
      <w:tr w:rsidR="00C20E9F" w:rsidRPr="003A40A7" w:rsidTr="00835FCC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single" w:sz="12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single" w:sz="12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single" w:sz="12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:rsidR="00C20E9F" w:rsidRPr="003A40A7" w:rsidRDefault="00C20E9F" w:rsidP="00835FCC">
            <w:pPr>
              <w:spacing w:before="0" w:line="240" w:lineRule="auto"/>
              <w:rPr>
                <w:rFonts w:ascii="Simplified Arabic" w:eastAsia="Times New Roman" w:hAnsi="Simplified Arabic"/>
                <w:color w:val="auto"/>
                <w:sz w:val="32"/>
                <w:szCs w:val="32"/>
                <w:rtl/>
                <w:lang w:bidi="ar-EG"/>
              </w:rPr>
            </w:pPr>
          </w:p>
        </w:tc>
      </w:tr>
    </w:tbl>
    <w:p w:rsidR="00C20E9F" w:rsidRPr="004B3B74" w:rsidRDefault="00C20E9F" w:rsidP="00C20E9F">
      <w:pPr>
        <w:spacing w:before="0"/>
        <w:jc w:val="left"/>
        <w:rPr>
          <w:rFonts w:ascii="Simplified Arabic" w:eastAsia="Times New Roman" w:hAnsi="Simplified Arabic"/>
          <w:color w:val="auto"/>
          <w:sz w:val="16"/>
          <w:szCs w:val="16"/>
          <w:rtl/>
        </w:rPr>
      </w:pPr>
    </w:p>
    <w:p w:rsidR="00C20E9F" w:rsidRPr="003A40A7" w:rsidRDefault="00C20E9F" w:rsidP="00C20E9F">
      <w:pPr>
        <w:keepNext/>
        <w:spacing w:before="0" w:line="240" w:lineRule="auto"/>
        <w:jc w:val="left"/>
        <w:outlineLvl w:val="0"/>
        <w:rPr>
          <w:rFonts w:ascii="Simplified Arabic" w:eastAsia="Times New Roman" w:hAnsi="Simplified Arabic"/>
          <w:b/>
          <w:bCs/>
          <w:color w:val="365F91"/>
          <w:sz w:val="28"/>
          <w:lang w:val="en-AU" w:bidi="ar-EG"/>
        </w:rPr>
      </w:pPr>
      <w:bookmarkStart w:id="61" w:name="_Toc100135698"/>
      <w:r w:rsidRPr="003A40A7">
        <w:rPr>
          <w:rFonts w:ascii="Simplified Arabic" w:eastAsia="Times New Roman" w:hAnsi="Simplified Arabic"/>
          <w:b/>
          <w:bCs/>
          <w:color w:val="365F91"/>
          <w:sz w:val="28"/>
          <w:rtl/>
          <w:lang w:val="en-AU" w:bidi="ar-EG"/>
        </w:rPr>
        <w:t>7. المرفقات</w:t>
      </w:r>
      <w:bookmarkEnd w:id="61"/>
    </w:p>
    <w:p w:rsidR="00C20E9F" w:rsidRPr="003A40A7" w:rsidRDefault="00C20E9F" w:rsidP="00C20E9F">
      <w:pPr>
        <w:numPr>
          <w:ilvl w:val="0"/>
          <w:numId w:val="9"/>
        </w:numPr>
        <w:spacing w:before="0" w:line="240" w:lineRule="auto"/>
        <w:contextualSpacing/>
        <w:jc w:val="left"/>
        <w:rPr>
          <w:rFonts w:ascii="Simplified Arabic" w:eastAsia="Times New Roman" w:hAnsi="Simplified Arabic"/>
          <w:bCs/>
          <w:color w:val="auto"/>
          <w:szCs w:val="24"/>
        </w:rPr>
      </w:pPr>
      <w:r w:rsidRPr="003A40A7">
        <w:rPr>
          <w:rFonts w:ascii="Simplified Arabic" w:eastAsia="Times New Roman" w:hAnsi="Simplified Arabic"/>
          <w:bCs/>
          <w:color w:val="auto"/>
          <w:szCs w:val="24"/>
          <w:rtl/>
        </w:rPr>
        <w:t xml:space="preserve">تقرير المراجعة الخارجية أو زيارة لجنة المقييمن </w:t>
      </w:r>
      <w:r w:rsidRPr="003A40A7">
        <w:rPr>
          <w:rFonts w:ascii="Simplified Arabic" w:eastAsia="Times New Roman" w:hAnsi="Simplified Arabic"/>
          <w:b/>
          <w:color w:val="auto"/>
          <w:sz w:val="20"/>
          <w:szCs w:val="20"/>
          <w:rtl/>
        </w:rPr>
        <w:t>( إن وجدت )</w:t>
      </w:r>
      <w:r w:rsidRPr="003A40A7">
        <w:rPr>
          <w:rFonts w:ascii="Simplified Arabic" w:eastAsia="Times New Roman" w:hAnsi="Simplified Arabic"/>
          <w:bCs/>
          <w:color w:val="auto"/>
          <w:sz w:val="20"/>
          <w:szCs w:val="20"/>
          <w:rtl/>
        </w:rPr>
        <w:t xml:space="preserve"> </w:t>
      </w:r>
      <w:r w:rsidRPr="003A40A7">
        <w:rPr>
          <w:rFonts w:ascii="Simplified Arabic" w:eastAsia="Times New Roman" w:hAnsi="Simplified Arabic"/>
          <w:bCs/>
          <w:color w:val="auto"/>
          <w:szCs w:val="24"/>
          <w:rtl/>
        </w:rPr>
        <w:t xml:space="preserve">واستجابة إدارة البرنامج التعليمي للتوصيات الواردة فيه  </w:t>
      </w:r>
    </w:p>
    <w:p w:rsidR="00C20E9F" w:rsidRPr="003A40A7" w:rsidRDefault="00C20E9F" w:rsidP="00C20E9F">
      <w:pPr>
        <w:numPr>
          <w:ilvl w:val="0"/>
          <w:numId w:val="9"/>
        </w:numPr>
        <w:spacing w:before="0" w:line="240" w:lineRule="auto"/>
        <w:contextualSpacing/>
        <w:jc w:val="left"/>
        <w:rPr>
          <w:rFonts w:ascii="Simplified Arabic" w:eastAsia="Times New Roman" w:hAnsi="Simplified Arabic"/>
          <w:bCs/>
          <w:color w:val="auto"/>
          <w:szCs w:val="24"/>
          <w:rtl/>
        </w:rPr>
      </w:pPr>
      <w:r w:rsidRPr="003A40A7">
        <w:rPr>
          <w:rFonts w:ascii="Simplified Arabic" w:eastAsia="Times New Roman" w:hAnsi="Simplified Arabic"/>
          <w:bCs/>
          <w:color w:val="auto"/>
          <w:szCs w:val="24"/>
          <w:rtl/>
        </w:rPr>
        <w:t xml:space="preserve">بيان تفصيلي لهيئة التدريس </w:t>
      </w:r>
      <w:r w:rsidRPr="003A40A7">
        <w:rPr>
          <w:rFonts w:ascii="Simplified Arabic" w:eastAsia="Times New Roman" w:hAnsi="Simplified Arabic"/>
          <w:b/>
          <w:color w:val="auto"/>
          <w:sz w:val="20"/>
          <w:szCs w:val="20"/>
          <w:rtl/>
        </w:rPr>
        <w:t>(متضمناً</w:t>
      </w:r>
      <w:r w:rsidRPr="003A40A7">
        <w:rPr>
          <w:rFonts w:ascii="Simplified Arabic" w:eastAsia="Times New Roman" w:hAnsi="Simplified Arabic"/>
          <w:bCs/>
          <w:color w:val="auto"/>
          <w:szCs w:val="24"/>
          <w:rtl/>
        </w:rPr>
        <w:t xml:space="preserve"> </w:t>
      </w:r>
      <w:r w:rsidRPr="003A40A7">
        <w:rPr>
          <w:rFonts w:ascii="Simplified Arabic" w:eastAsia="Times New Roman" w:hAnsi="Simplified Arabic"/>
          <w:b/>
          <w:color w:val="auto"/>
          <w:sz w:val="20"/>
          <w:szCs w:val="20"/>
          <w:rtl/>
        </w:rPr>
        <w:t>الاسم ، الجنس ،الجنسية، المؤهل ونظام الدراسة ( انتظام ، تعلم عن بعد) ، الرتبة العلمية، التخصص العام، التخصص الدقيق، المؤسسة التعليمية التي تخرج فيها، قائمة المقررات التي يدرِّسها في العام الحالي)</w:t>
      </w:r>
      <w:r w:rsidRPr="003A40A7">
        <w:rPr>
          <w:rFonts w:ascii="Simplified Arabic" w:eastAsia="Times New Roman" w:hAnsi="Simplified Arabic"/>
          <w:bCs/>
          <w:color w:val="auto"/>
          <w:szCs w:val="24"/>
          <w:rtl/>
        </w:rPr>
        <w:t>.</w:t>
      </w:r>
    </w:p>
    <w:p w:rsidR="00C20E9F" w:rsidRPr="003A40A7" w:rsidRDefault="00C20E9F" w:rsidP="00C20E9F">
      <w:pPr>
        <w:numPr>
          <w:ilvl w:val="0"/>
          <w:numId w:val="9"/>
        </w:numPr>
        <w:spacing w:before="0" w:line="240" w:lineRule="auto"/>
        <w:contextualSpacing/>
        <w:jc w:val="left"/>
        <w:rPr>
          <w:rFonts w:ascii="Simplified Arabic" w:eastAsia="Times New Roman" w:hAnsi="Simplified Arabic"/>
          <w:b/>
          <w:color w:val="auto"/>
          <w:sz w:val="20"/>
          <w:szCs w:val="20"/>
          <w:rtl/>
        </w:rPr>
      </w:pPr>
      <w:r w:rsidRPr="003A40A7">
        <w:rPr>
          <w:rFonts w:ascii="Simplified Arabic" w:eastAsia="Times New Roman" w:hAnsi="Simplified Arabic"/>
          <w:bCs/>
          <w:color w:val="auto"/>
          <w:szCs w:val="24"/>
          <w:rtl/>
        </w:rPr>
        <w:t xml:space="preserve">تقرير إجراءات التقدم للحصول على الاعتماد الأردني للبرامج </w:t>
      </w:r>
      <w:r w:rsidRPr="003A40A7">
        <w:rPr>
          <w:rFonts w:ascii="Simplified Arabic" w:eastAsia="Times New Roman" w:hAnsi="Simplified Arabic"/>
          <w:b/>
          <w:color w:val="auto"/>
          <w:sz w:val="20"/>
          <w:szCs w:val="20"/>
          <w:rtl/>
        </w:rPr>
        <w:t>(متضمناً عضوية اللجان وفرق العمل ومهامها والمسمى الوظيفي لكل عضو ووصف لإجراءات إعداد كل معيار)</w:t>
      </w:r>
    </w:p>
    <w:p w:rsidR="00C20E9F" w:rsidRPr="003A40A7" w:rsidRDefault="00C20E9F" w:rsidP="00C20E9F">
      <w:pPr>
        <w:numPr>
          <w:ilvl w:val="0"/>
          <w:numId w:val="9"/>
        </w:numPr>
        <w:spacing w:before="0" w:line="240" w:lineRule="auto"/>
        <w:contextualSpacing/>
        <w:jc w:val="left"/>
        <w:rPr>
          <w:rFonts w:ascii="Simplified Arabic" w:eastAsia="Times New Roman" w:hAnsi="Simplified Arabic"/>
          <w:b/>
          <w:color w:val="auto"/>
          <w:sz w:val="20"/>
          <w:szCs w:val="20"/>
        </w:rPr>
      </w:pPr>
      <w:r w:rsidRPr="003A40A7">
        <w:rPr>
          <w:rFonts w:ascii="Simplified Arabic" w:eastAsia="Times New Roman" w:hAnsi="Simplified Arabic"/>
          <w:bCs/>
          <w:color w:val="auto"/>
          <w:szCs w:val="24"/>
          <w:rtl/>
        </w:rPr>
        <w:t xml:space="preserve">تقرير تحليلي متكامل لمؤشرات الأداء الرئيسة للبرنامج </w:t>
      </w:r>
      <w:r w:rsidRPr="003A40A7">
        <w:rPr>
          <w:rFonts w:ascii="Simplified Arabic" w:eastAsia="Times New Roman" w:hAnsi="Simplified Arabic"/>
          <w:b/>
          <w:color w:val="auto"/>
          <w:sz w:val="20"/>
          <w:szCs w:val="20"/>
          <w:rtl/>
        </w:rPr>
        <w:t>(متضمناً إتجاهات الأداء والمقارنات المرجعية وفقاً للجنس و الفروع</w:t>
      </w:r>
      <w:r w:rsidRPr="003A40A7">
        <w:rPr>
          <w:rFonts w:ascii="Simplified Arabic" w:eastAsia="Times New Roman" w:hAnsi="Simplified Arabic"/>
          <w:b/>
          <w:color w:val="auto"/>
          <w:sz w:val="20"/>
          <w:szCs w:val="20"/>
        </w:rPr>
        <w:t>/</w:t>
      </w:r>
      <w:r w:rsidRPr="003A40A7">
        <w:rPr>
          <w:rFonts w:ascii="Simplified Arabic" w:eastAsia="Times New Roman" w:hAnsi="Simplified Arabic"/>
          <w:b/>
          <w:color w:val="auto"/>
          <w:sz w:val="20"/>
          <w:szCs w:val="20"/>
          <w:rtl/>
        </w:rPr>
        <w:t xml:space="preserve"> المواقع)</w:t>
      </w:r>
    </w:p>
    <w:p w:rsidR="00C20E9F" w:rsidRDefault="00C20E9F" w:rsidP="00C20E9F">
      <w:pPr>
        <w:numPr>
          <w:ilvl w:val="0"/>
          <w:numId w:val="9"/>
        </w:numPr>
        <w:spacing w:before="0" w:line="240" w:lineRule="auto"/>
        <w:contextualSpacing/>
        <w:jc w:val="left"/>
        <w:rPr>
          <w:rFonts w:ascii="Simplified Arabic" w:eastAsia="Times New Roman" w:hAnsi="Simplified Arabic"/>
          <w:bCs/>
          <w:color w:val="auto"/>
          <w:szCs w:val="24"/>
          <w:rtl/>
        </w:rPr>
      </w:pPr>
      <w:r w:rsidRPr="003A40A7">
        <w:rPr>
          <w:rFonts w:ascii="Simplified Arabic" w:eastAsia="Times New Roman" w:hAnsi="Simplified Arabic"/>
          <w:bCs/>
          <w:color w:val="auto"/>
          <w:szCs w:val="24"/>
          <w:rtl/>
        </w:rPr>
        <w:t>تقرير لجنة المقيمين</w:t>
      </w:r>
    </w:p>
    <w:p w:rsidR="00C20E9F" w:rsidRPr="004B3B74" w:rsidRDefault="00C20E9F" w:rsidP="00C20E9F">
      <w:pPr>
        <w:pStyle w:val="TOCHeading"/>
        <w:rPr>
          <w:rtl/>
        </w:rPr>
      </w:pPr>
    </w:p>
    <w:p w:rsidR="00C20E9F" w:rsidRPr="003A40A7" w:rsidRDefault="00C20E9F" w:rsidP="00C20E9F">
      <w:pPr>
        <w:spacing w:before="0"/>
        <w:ind w:right="43"/>
        <w:rPr>
          <w:rFonts w:ascii="Simplified Arabic" w:eastAsia="Times New Roman" w:hAnsi="Simplified Arabic"/>
          <w:b/>
          <w:bCs/>
          <w:color w:val="C00000"/>
          <w:szCs w:val="24"/>
          <w:lang w:bidi="ar-EG"/>
        </w:rPr>
      </w:pPr>
      <w:r w:rsidRPr="003A40A7">
        <w:rPr>
          <w:rFonts w:ascii="Simplified Arabic" w:eastAsia="Times New Roman" w:hAnsi="Simplified Arabic"/>
          <w:b/>
          <w:bCs/>
          <w:color w:val="C00000"/>
          <w:szCs w:val="24"/>
          <w:rtl/>
          <w:lang w:bidi="ar-EG"/>
        </w:rPr>
        <w:t>ملاحظات هامة :</w:t>
      </w:r>
    </w:p>
    <w:p w:rsidR="00C20E9F" w:rsidRPr="003A40A7" w:rsidRDefault="00C20E9F" w:rsidP="00C20E9F">
      <w:pPr>
        <w:numPr>
          <w:ilvl w:val="0"/>
          <w:numId w:val="10"/>
        </w:numPr>
        <w:spacing w:before="0" w:line="240" w:lineRule="auto"/>
        <w:ind w:right="43"/>
        <w:jc w:val="lowKashida"/>
        <w:rPr>
          <w:rFonts w:ascii="Simplified Arabic" w:eastAsia="Times New Roman" w:hAnsi="Simplified Arabic"/>
          <w:color w:val="auto"/>
          <w:szCs w:val="24"/>
          <w:lang w:val="en-AU"/>
        </w:rPr>
      </w:pPr>
      <w:r w:rsidRPr="003A40A7"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  <w:t>يجب أن ترفق جميع الأدلة و الشواهد الواردة التي استند عليها في الدراسة الذاتية.</w:t>
      </w:r>
    </w:p>
    <w:p w:rsidR="00C20E9F" w:rsidRPr="003A40A7" w:rsidRDefault="00C20E9F" w:rsidP="00C20E9F">
      <w:pPr>
        <w:numPr>
          <w:ilvl w:val="0"/>
          <w:numId w:val="10"/>
        </w:numPr>
        <w:spacing w:before="0" w:line="240" w:lineRule="auto"/>
        <w:ind w:right="43"/>
        <w:jc w:val="lowKashida"/>
        <w:rPr>
          <w:rFonts w:ascii="Simplified Arabic" w:eastAsia="Times New Roman" w:hAnsi="Simplified Arabic"/>
          <w:color w:val="auto"/>
          <w:szCs w:val="24"/>
          <w:lang w:val="en-AU" w:bidi="ar-EG"/>
        </w:rPr>
      </w:pPr>
      <w:r w:rsidRPr="003A40A7"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  <w:t>يجب التأكد من أن جميع المرفقات المقدمة ذات ارتباط وثيق بما ورد في التقرير.</w:t>
      </w:r>
    </w:p>
    <w:p w:rsidR="00C20E9F" w:rsidRPr="003A40A7" w:rsidRDefault="00C20E9F" w:rsidP="00C20E9F">
      <w:pPr>
        <w:numPr>
          <w:ilvl w:val="0"/>
          <w:numId w:val="10"/>
        </w:numPr>
        <w:spacing w:before="0" w:line="240" w:lineRule="auto"/>
        <w:ind w:right="43"/>
        <w:jc w:val="lowKashida"/>
        <w:rPr>
          <w:rFonts w:ascii="Simplified Arabic" w:eastAsia="Times New Roman" w:hAnsi="Simplified Arabic"/>
          <w:color w:val="auto"/>
          <w:szCs w:val="24"/>
          <w:lang w:val="en-AU" w:bidi="ar-EG"/>
        </w:rPr>
      </w:pPr>
      <w:r w:rsidRPr="003A40A7"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  <w:t>يجب استخدام مسميات وصفية قصيرة لتحديد محتوى كل مرفق.</w:t>
      </w:r>
    </w:p>
    <w:p w:rsidR="00C20E9F" w:rsidRPr="004B3B74" w:rsidRDefault="00C20E9F" w:rsidP="00C20E9F">
      <w:pPr>
        <w:numPr>
          <w:ilvl w:val="0"/>
          <w:numId w:val="10"/>
        </w:numPr>
        <w:spacing w:before="0" w:line="240" w:lineRule="auto"/>
        <w:ind w:right="43"/>
        <w:jc w:val="lowKashida"/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</w:pPr>
      <w:r w:rsidRPr="003A40A7"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  <w:t>يفضل ألا ترفق مع تقرير الدراسة الذاتية بعض الملفات التي تخ</w:t>
      </w:r>
      <w:r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  <w:t>تص بـ ( الصور، الرسائل الطويلة</w:t>
      </w:r>
      <w:r w:rsidRPr="003A40A7"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  <w:t>، رسائ</w:t>
      </w:r>
      <w:r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  <w:t>ل البريد الإلكتروني، الملاحظات، الاستبانات، المذكرات)</w:t>
      </w:r>
      <w:r w:rsidRPr="003A40A7">
        <w:rPr>
          <w:rFonts w:ascii="Simplified Arabic" w:eastAsia="Times New Roman" w:hAnsi="Simplified Arabic"/>
          <w:color w:val="auto"/>
          <w:szCs w:val="24"/>
          <w:rtl/>
          <w:lang w:val="en-AU" w:bidi="ar-EG"/>
        </w:rPr>
        <w:t>، ويمكن إتاحتها للاطلاع أثناء زيارة فريق المراجعين للبرنامج.</w:t>
      </w:r>
    </w:p>
    <w:sectPr w:rsidR="00C20E9F" w:rsidRPr="004B3B74" w:rsidSect="00A67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2D" w:rsidRDefault="00E97F2D" w:rsidP="00C17BB7">
      <w:pPr>
        <w:spacing w:before="0" w:line="240" w:lineRule="auto"/>
      </w:pPr>
      <w:r>
        <w:separator/>
      </w:r>
    </w:p>
  </w:endnote>
  <w:endnote w:type="continuationSeparator" w:id="0">
    <w:p w:rsidR="00E97F2D" w:rsidRDefault="00E97F2D" w:rsidP="00C17B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B7" w:rsidRDefault="00C17B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89993442"/>
      <w:docPartObj>
        <w:docPartGallery w:val="Page Numbers (Bottom of Page)"/>
        <w:docPartUnique/>
      </w:docPartObj>
    </w:sdtPr>
    <w:sdtContent>
      <w:bookmarkStart w:id="62" w:name="_GoBack" w:displacedByCustomXml="prev"/>
      <w:bookmarkEnd w:id="62" w:displacedByCustomXml="prev"/>
      <w:p w:rsidR="00C17BB7" w:rsidRDefault="00C17B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C17BB7" w:rsidRDefault="00C17B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B7" w:rsidRDefault="00C17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2D" w:rsidRDefault="00E97F2D" w:rsidP="00C17BB7">
      <w:pPr>
        <w:spacing w:before="0" w:line="240" w:lineRule="auto"/>
      </w:pPr>
      <w:r>
        <w:separator/>
      </w:r>
    </w:p>
  </w:footnote>
  <w:footnote w:type="continuationSeparator" w:id="0">
    <w:p w:rsidR="00E97F2D" w:rsidRDefault="00E97F2D" w:rsidP="00C17B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B7" w:rsidRDefault="00C17B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B7" w:rsidRDefault="00C17B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B7" w:rsidRDefault="00C17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6569"/>
    <w:multiLevelType w:val="hybridMultilevel"/>
    <w:tmpl w:val="EF7E7F02"/>
    <w:lvl w:ilvl="0" w:tplc="E10C2D74">
      <w:start w:val="1"/>
      <w:numFmt w:val="bullet"/>
      <w:pStyle w:val="BMZPoints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bidi="ar-J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0086"/>
    <w:multiLevelType w:val="hybridMultilevel"/>
    <w:tmpl w:val="8572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24FF9"/>
    <w:multiLevelType w:val="hybridMultilevel"/>
    <w:tmpl w:val="83C6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D77493"/>
    <w:multiLevelType w:val="multilevel"/>
    <w:tmpl w:val="4B80BB2C"/>
    <w:lvl w:ilvl="0">
      <w:start w:val="1"/>
      <w:numFmt w:val="decimal"/>
      <w:pStyle w:val="BMZH1"/>
      <w:lvlText w:val="%1"/>
      <w:lvlJc w:val="right"/>
      <w:pPr>
        <w:ind w:left="397" w:hanging="109"/>
      </w:pPr>
      <w:rPr>
        <w:rFonts w:ascii="Times New Roman" w:hAnsi="Times New Roman" w:cs="Simplified Arabic" w:hint="default"/>
        <w:b/>
        <w:bCs/>
        <w:i w:val="0"/>
        <w:iCs w:val="0"/>
        <w:color w:val="0070C0"/>
        <w:sz w:val="24"/>
        <w:szCs w:val="28"/>
      </w:rPr>
    </w:lvl>
    <w:lvl w:ilvl="1">
      <w:start w:val="1"/>
      <w:numFmt w:val="decimal"/>
      <w:pStyle w:val="BMZH2"/>
      <w:lvlText w:val="%1. %2"/>
      <w:lvlJc w:val="right"/>
      <w:pPr>
        <w:ind w:left="794" w:hanging="397"/>
      </w:pPr>
      <w:rPr>
        <w:rFonts w:hint="default"/>
        <w:lang w:bidi="ar-JO"/>
      </w:rPr>
    </w:lvl>
    <w:lvl w:ilvl="2">
      <w:start w:val="1"/>
      <w:numFmt w:val="decimal"/>
      <w:pStyle w:val="BMZH3"/>
      <w:lvlText w:val="%1. %2. %3"/>
      <w:lvlJc w:val="right"/>
      <w:pPr>
        <w:tabs>
          <w:tab w:val="num" w:pos="794"/>
        </w:tabs>
        <w:ind w:left="1077" w:hanging="283"/>
      </w:pPr>
      <w:rPr>
        <w:rFonts w:hint="default"/>
      </w:rPr>
    </w:lvl>
    <w:lvl w:ilvl="3">
      <w:start w:val="1"/>
      <w:numFmt w:val="decimal"/>
      <w:pStyle w:val="BMZH4"/>
      <w:lvlText w:val="%1. %2. %3. %4 "/>
      <w:lvlJc w:val="right"/>
      <w:pPr>
        <w:tabs>
          <w:tab w:val="num" w:pos="1077"/>
        </w:tabs>
        <w:ind w:left="1474" w:hanging="397"/>
      </w:pPr>
      <w:rPr>
        <w:rFonts w:hint="default"/>
      </w:rPr>
    </w:lvl>
    <w:lvl w:ilvl="4">
      <w:start w:val="1"/>
      <w:numFmt w:val="decimal"/>
      <w:pStyle w:val="BMZH5"/>
      <w:lvlText w:val="%1. %2. %3. %4. %5. "/>
      <w:lvlJc w:val="right"/>
      <w:pPr>
        <w:tabs>
          <w:tab w:val="num" w:pos="1474"/>
        </w:tabs>
        <w:ind w:left="1871" w:hanging="397"/>
      </w:pPr>
      <w:rPr>
        <w:rFonts w:hint="default"/>
      </w:rPr>
    </w:lvl>
    <w:lvl w:ilvl="5">
      <w:start w:val="1"/>
      <w:numFmt w:val="decimal"/>
      <w:pStyle w:val="BMZH6"/>
      <w:lvlText w:val="%1. %2. %3. %4. %5. %6. "/>
      <w:lvlJc w:val="right"/>
      <w:pPr>
        <w:ind w:left="2268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6">
    <w:nsid w:val="2ED604D6"/>
    <w:multiLevelType w:val="hybridMultilevel"/>
    <w:tmpl w:val="602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C0A32"/>
    <w:multiLevelType w:val="hybridMultilevel"/>
    <w:tmpl w:val="FD566B94"/>
    <w:lvl w:ilvl="0" w:tplc="04D26DD4">
      <w:start w:val="1"/>
      <w:numFmt w:val="decimal"/>
      <w:pStyle w:val="DQACNos"/>
      <w:lvlText w:val="%1."/>
      <w:lvlJc w:val="left"/>
      <w:pPr>
        <w:ind w:left="1287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2F325B"/>
    <w:multiLevelType w:val="hybridMultilevel"/>
    <w:tmpl w:val="B736046E"/>
    <w:lvl w:ilvl="0" w:tplc="69A2E9B8">
      <w:start w:val="1"/>
      <w:numFmt w:val="bullet"/>
      <w:pStyle w:val="DQACPoin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1278A"/>
    <w:multiLevelType w:val="hybridMultilevel"/>
    <w:tmpl w:val="4B56802A"/>
    <w:lvl w:ilvl="0" w:tplc="8D580F92">
      <w:start w:val="1"/>
      <w:numFmt w:val="bullet"/>
      <w:pStyle w:val="DQACNoS0"/>
      <w:lvlText w:val="▪"/>
      <w:lvlJc w:val="left"/>
      <w:pPr>
        <w:ind w:left="1287" w:hanging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184568"/>
    <w:multiLevelType w:val="hybridMultilevel"/>
    <w:tmpl w:val="E2F8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9F"/>
    <w:rsid w:val="00835FCC"/>
    <w:rsid w:val="00A679FD"/>
    <w:rsid w:val="00C17BB7"/>
    <w:rsid w:val="00C20E9F"/>
    <w:rsid w:val="00D81B34"/>
    <w:rsid w:val="00E9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QAC Text"/>
    <w:next w:val="TOCHeading"/>
    <w:qFormat/>
    <w:rsid w:val="00C20E9F"/>
    <w:pPr>
      <w:bidi/>
      <w:spacing w:before="120" w:after="0" w:line="360" w:lineRule="auto"/>
      <w:jc w:val="both"/>
    </w:pPr>
    <w:rPr>
      <w:rFonts w:ascii="Times New Roman" w:eastAsia="Calibri" w:hAnsi="Times New Roman" w:cs="Simplified Arabic"/>
      <w:color w:val="000000"/>
      <w:sz w:val="24"/>
      <w:szCs w:val="28"/>
    </w:rPr>
  </w:style>
  <w:style w:type="paragraph" w:styleId="Heading1">
    <w:name w:val="heading 1"/>
    <w:aliases w:val="DQAC H1"/>
    <w:next w:val="Normal"/>
    <w:link w:val="Heading1Char"/>
    <w:autoRedefine/>
    <w:unhideWhenUsed/>
    <w:qFormat/>
    <w:rsid w:val="00C20E9F"/>
    <w:pPr>
      <w:keepNext/>
      <w:keepLines/>
      <w:bidi/>
      <w:spacing w:before="240" w:after="120" w:line="240" w:lineRule="auto"/>
      <w:outlineLvl w:val="0"/>
    </w:pPr>
    <w:rPr>
      <w:rFonts w:ascii="Times New Roman" w:eastAsia="Calibri" w:hAnsi="Times New Roman" w:cs="Simplified Arabic"/>
      <w:b/>
      <w:bCs/>
      <w:color w:val="000000"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C20E9F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9C9C9"/>
      <w:spacing w:after="47" w:line="259" w:lineRule="auto"/>
      <w:ind w:left="750" w:hanging="10"/>
      <w:outlineLvl w:val="1"/>
    </w:pPr>
    <w:rPr>
      <w:rFonts w:ascii="Calibri" w:eastAsia="Calibri" w:hAnsi="Calibri" w:cs="Calibri"/>
      <w:color w:val="000000"/>
    </w:rPr>
  </w:style>
  <w:style w:type="paragraph" w:styleId="Heading3">
    <w:name w:val="heading 3"/>
    <w:next w:val="Normal"/>
    <w:link w:val="Heading3Char"/>
    <w:unhideWhenUsed/>
    <w:qFormat/>
    <w:rsid w:val="00C20E9F"/>
    <w:pPr>
      <w:keepNext/>
      <w:keepLines/>
      <w:pBdr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</w:pBdr>
      <w:shd w:val="clear" w:color="auto" w:fill="2E74B5"/>
      <w:spacing w:after="0" w:line="259" w:lineRule="auto"/>
      <w:ind w:left="1131" w:hanging="10"/>
      <w:outlineLvl w:val="2"/>
    </w:pPr>
    <w:rPr>
      <w:rFonts w:ascii="Calibri" w:eastAsia="Calibri" w:hAnsi="Calibri" w:cs="Calibri"/>
      <w:color w:val="FFFFFF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0E9F"/>
    <w:pPr>
      <w:keepNext/>
      <w:bidi w:val="0"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color w:val="auto"/>
      <w:sz w:val="28"/>
      <w:lang w:val="en-AU"/>
    </w:rPr>
  </w:style>
  <w:style w:type="paragraph" w:styleId="Heading5">
    <w:name w:val="heading 5"/>
    <w:basedOn w:val="Normal"/>
    <w:next w:val="Normal"/>
    <w:link w:val="Heading5Char"/>
    <w:uiPriority w:val="9"/>
    <w:qFormat/>
    <w:rsid w:val="00C20E9F"/>
    <w:pPr>
      <w:bidi w:val="0"/>
      <w:spacing w:before="240" w:after="60" w:line="240" w:lineRule="auto"/>
      <w:jc w:val="left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C20E9F"/>
    <w:pPr>
      <w:keepNext/>
      <w:bidi w:val="0"/>
      <w:spacing w:before="0" w:line="240" w:lineRule="auto"/>
      <w:jc w:val="left"/>
      <w:outlineLvl w:val="5"/>
    </w:pPr>
    <w:rPr>
      <w:rFonts w:eastAsia="Times New Roman" w:cs="Times New Roman"/>
      <w:b/>
      <w:bCs/>
      <w:color w:val="auto"/>
      <w:lang w:val="en-AU"/>
    </w:rPr>
  </w:style>
  <w:style w:type="paragraph" w:styleId="Heading7">
    <w:name w:val="heading 7"/>
    <w:basedOn w:val="Normal"/>
    <w:next w:val="Normal"/>
    <w:link w:val="Heading7Char"/>
    <w:uiPriority w:val="9"/>
    <w:qFormat/>
    <w:rsid w:val="00C20E9F"/>
    <w:pPr>
      <w:bidi w:val="0"/>
      <w:spacing w:before="240" w:after="60" w:line="240" w:lineRule="auto"/>
      <w:jc w:val="left"/>
      <w:outlineLvl w:val="6"/>
    </w:pPr>
    <w:rPr>
      <w:rFonts w:ascii="Calibri" w:eastAsia="Times New Roman" w:hAnsi="Calibri" w:cs="Times New Roman"/>
      <w:color w:val="auto"/>
      <w:szCs w:val="24"/>
      <w:lang w:val="en-AU"/>
    </w:rPr>
  </w:style>
  <w:style w:type="paragraph" w:styleId="Heading8">
    <w:name w:val="heading 8"/>
    <w:basedOn w:val="Normal"/>
    <w:next w:val="Normal"/>
    <w:link w:val="Heading8Char"/>
    <w:qFormat/>
    <w:rsid w:val="00C20E9F"/>
    <w:pPr>
      <w:bidi w:val="0"/>
      <w:spacing w:before="240" w:after="60" w:line="240" w:lineRule="auto"/>
      <w:jc w:val="left"/>
      <w:outlineLvl w:val="7"/>
    </w:pPr>
    <w:rPr>
      <w:rFonts w:eastAsia="Times New Roman" w:cs="Times New Roman"/>
      <w:i/>
      <w:iCs/>
      <w:color w:val="auto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C20E9F"/>
    <w:pPr>
      <w:bidi w:val="0"/>
      <w:spacing w:before="240" w:after="60" w:line="240" w:lineRule="auto"/>
      <w:jc w:val="left"/>
      <w:outlineLvl w:val="8"/>
    </w:pPr>
    <w:rPr>
      <w:rFonts w:ascii="Arial" w:eastAsia="Times New Roman" w:hAnsi="Arial" w:cs="Times New Roman"/>
      <w:color w:val="auto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QAC H1 Char"/>
    <w:basedOn w:val="DefaultParagraphFont"/>
    <w:link w:val="Heading1"/>
    <w:rsid w:val="00C20E9F"/>
    <w:rPr>
      <w:rFonts w:ascii="Times New Roman" w:eastAsia="Calibri" w:hAnsi="Times New Roman" w:cs="Simplified Arabic"/>
      <w:b/>
      <w:bCs/>
      <w:color w:val="0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0E9F"/>
    <w:rPr>
      <w:rFonts w:ascii="Calibri" w:eastAsia="Calibri" w:hAnsi="Calibri" w:cs="Calibri"/>
      <w:color w:val="000000"/>
      <w:shd w:val="clear" w:color="auto" w:fill="C9C9C9"/>
    </w:rPr>
  </w:style>
  <w:style w:type="character" w:customStyle="1" w:styleId="Heading3Char">
    <w:name w:val="Heading 3 Char"/>
    <w:basedOn w:val="DefaultParagraphFont"/>
    <w:link w:val="Heading3"/>
    <w:rsid w:val="00C20E9F"/>
    <w:rPr>
      <w:rFonts w:ascii="Calibri" w:eastAsia="Calibri" w:hAnsi="Calibri" w:cs="Calibri"/>
      <w:color w:val="FFFFFF"/>
      <w:sz w:val="24"/>
      <w:shd w:val="clear" w:color="auto" w:fill="2E74B5"/>
    </w:rPr>
  </w:style>
  <w:style w:type="character" w:customStyle="1" w:styleId="Heading4Char">
    <w:name w:val="Heading 4 Char"/>
    <w:basedOn w:val="DefaultParagraphFont"/>
    <w:link w:val="Heading4"/>
    <w:uiPriority w:val="9"/>
    <w:rsid w:val="00C20E9F"/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C20E9F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C20E9F"/>
    <w:rPr>
      <w:rFonts w:ascii="Times New Roman" w:eastAsia="Times New Roman" w:hAnsi="Times New Roman" w:cs="Times New Roman"/>
      <w:b/>
      <w:bCs/>
      <w:sz w:val="24"/>
      <w:szCs w:val="2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C20E9F"/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C20E9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C20E9F"/>
    <w:rPr>
      <w:rFonts w:ascii="Arial" w:eastAsia="Times New Roman" w:hAnsi="Arial" w:cs="Times New Roman"/>
      <w:sz w:val="20"/>
      <w:szCs w:val="20"/>
      <w:lang w:val="en-AU"/>
    </w:rPr>
  </w:style>
  <w:style w:type="table" w:customStyle="1" w:styleId="TableGrid">
    <w:name w:val="TableGrid"/>
    <w:rsid w:val="00C20E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20E9F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C20E9F"/>
    <w:rPr>
      <w:rFonts w:ascii="Times New Roman" w:eastAsia="Calibri" w:hAnsi="Times New Roman" w:cs="Simplified Arabic"/>
      <w:color w:val="00000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C20E9F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20E9F"/>
    <w:rPr>
      <w:rFonts w:ascii="Times New Roman" w:eastAsia="Calibri" w:hAnsi="Times New Roman" w:cs="Simplified Arabic"/>
      <w:color w:val="000000"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20E9F"/>
    <w:pPr>
      <w:tabs>
        <w:tab w:val="left" w:pos="567"/>
        <w:tab w:val="left" w:pos="1558"/>
        <w:tab w:val="right" w:leader="dot" w:pos="9061"/>
      </w:tabs>
      <w:spacing w:before="0" w:line="240" w:lineRule="auto"/>
    </w:pPr>
    <w:rPr>
      <w:rFonts w:ascii="Simplified Arabic" w:hAnsi="Simplified Arabic"/>
      <w:b/>
      <w:bCs/>
      <w:caps/>
      <w:noProof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20E9F"/>
    <w:pPr>
      <w:spacing w:after="0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20E9F"/>
    <w:pPr>
      <w:tabs>
        <w:tab w:val="left" w:pos="991"/>
        <w:tab w:val="left" w:pos="1924"/>
        <w:tab w:val="right" w:leader="dot" w:pos="9061"/>
      </w:tabs>
      <w:spacing w:before="0" w:line="240" w:lineRule="auto"/>
      <w:ind w:left="284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C20E9F"/>
    <w:pPr>
      <w:tabs>
        <w:tab w:val="left" w:pos="1700"/>
        <w:tab w:val="right" w:leader="dot" w:pos="9061"/>
      </w:tabs>
      <w:spacing w:line="240" w:lineRule="auto"/>
      <w:ind w:left="567"/>
    </w:pPr>
  </w:style>
  <w:style w:type="character" w:styleId="Hyperlink">
    <w:name w:val="Hyperlink"/>
    <w:basedOn w:val="DefaultParagraphFont"/>
    <w:uiPriority w:val="99"/>
    <w:unhideWhenUsed/>
    <w:rsid w:val="00C20E9F"/>
    <w:rPr>
      <w:color w:val="0000FF" w:themeColor="hyperlink"/>
      <w:u w:val="single"/>
    </w:rPr>
  </w:style>
  <w:style w:type="paragraph" w:customStyle="1" w:styleId="ForEdit">
    <w:name w:val="ForEdit"/>
    <w:basedOn w:val="Normal"/>
    <w:link w:val="ForEditChar"/>
    <w:qFormat/>
    <w:rsid w:val="00C20E9F"/>
    <w:rPr>
      <w:color w:val="0070C0"/>
      <w:lang w:bidi="ar-JO"/>
    </w:rPr>
  </w:style>
  <w:style w:type="character" w:customStyle="1" w:styleId="ForEditChar">
    <w:name w:val="ForEdit Char"/>
    <w:basedOn w:val="DefaultParagraphFont"/>
    <w:link w:val="ForEdit"/>
    <w:rsid w:val="00C20E9F"/>
    <w:rPr>
      <w:rFonts w:ascii="Times New Roman" w:eastAsia="Calibri" w:hAnsi="Times New Roman" w:cs="Simplified Arabic"/>
      <w:color w:val="0070C0"/>
      <w:sz w:val="24"/>
      <w:szCs w:val="28"/>
      <w:lang w:bidi="ar-JO"/>
    </w:rPr>
  </w:style>
  <w:style w:type="paragraph" w:styleId="ListParagraph">
    <w:name w:val="List Paragraph"/>
    <w:basedOn w:val="Normal"/>
    <w:link w:val="ListParagraphChar"/>
    <w:uiPriority w:val="34"/>
    <w:qFormat/>
    <w:rsid w:val="00C20E9F"/>
    <w:pPr>
      <w:bidi w:val="0"/>
      <w:spacing w:before="0" w:line="240" w:lineRule="auto"/>
      <w:ind w:left="720"/>
      <w:contextualSpacing/>
      <w:jc w:val="left"/>
    </w:pPr>
    <w:rPr>
      <w:rFonts w:eastAsia="Times New Roman" w:cs="Times New Roman"/>
      <w:color w:val="auto"/>
      <w:szCs w:val="24"/>
    </w:rPr>
  </w:style>
  <w:style w:type="paragraph" w:customStyle="1" w:styleId="DQACH2">
    <w:name w:val="DQAC H2"/>
    <w:basedOn w:val="Heading2"/>
    <w:link w:val="DQACH2Char"/>
    <w:qFormat/>
    <w:rsid w:val="00C20E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bidi/>
      <w:spacing w:before="240" w:after="120" w:line="240" w:lineRule="auto"/>
      <w:ind w:left="0" w:firstLine="0"/>
    </w:pPr>
    <w:rPr>
      <w:rFonts w:ascii="Times New Roman" w:hAnsi="Times New Roman" w:cs="Simplified Arabic"/>
      <w:b/>
      <w:bCs/>
      <w:sz w:val="24"/>
      <w:szCs w:val="28"/>
      <w:lang w:bidi="ar-JO"/>
    </w:rPr>
  </w:style>
  <w:style w:type="paragraph" w:customStyle="1" w:styleId="DQACPoint">
    <w:name w:val="DQAC Point"/>
    <w:basedOn w:val="Normal"/>
    <w:link w:val="DQACPointChar"/>
    <w:qFormat/>
    <w:rsid w:val="00C20E9F"/>
    <w:pPr>
      <w:numPr>
        <w:numId w:val="1"/>
      </w:numPr>
      <w:spacing w:before="0" w:after="120" w:line="240" w:lineRule="auto"/>
      <w:ind w:left="624" w:hanging="284"/>
    </w:pPr>
    <w:rPr>
      <w:lang w:bidi="ar-JO"/>
    </w:rPr>
  </w:style>
  <w:style w:type="character" w:customStyle="1" w:styleId="DQACH2Char">
    <w:name w:val="DQAC H2 Char"/>
    <w:basedOn w:val="Heading2Char"/>
    <w:link w:val="DQACH2"/>
    <w:rsid w:val="00C20E9F"/>
    <w:rPr>
      <w:rFonts w:ascii="Times New Roman" w:eastAsia="Calibri" w:hAnsi="Times New Roman" w:cs="Simplified Arabic"/>
      <w:b/>
      <w:bCs/>
      <w:color w:val="000000"/>
      <w:sz w:val="24"/>
      <w:szCs w:val="28"/>
      <w:shd w:val="clear" w:color="auto" w:fill="C9C9C9"/>
      <w:lang w:bidi="ar-JO"/>
    </w:rPr>
  </w:style>
  <w:style w:type="paragraph" w:customStyle="1" w:styleId="DQACNo">
    <w:name w:val="DQAC No"/>
    <w:basedOn w:val="DQACPoint"/>
    <w:link w:val="DQACNoChar"/>
    <w:autoRedefine/>
    <w:qFormat/>
    <w:rsid w:val="00C20E9F"/>
    <w:pPr>
      <w:numPr>
        <w:numId w:val="0"/>
      </w:numPr>
      <w:spacing w:after="0"/>
      <w:ind w:left="284"/>
    </w:pPr>
  </w:style>
  <w:style w:type="character" w:customStyle="1" w:styleId="DQACPointChar">
    <w:name w:val="DQAC Point Char"/>
    <w:basedOn w:val="DefaultParagraphFont"/>
    <w:link w:val="DQACPoint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character" w:customStyle="1" w:styleId="DQACNoChar">
    <w:name w:val="DQAC No Char"/>
    <w:basedOn w:val="DQACPointChar"/>
    <w:link w:val="DQACNo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paragraph" w:customStyle="1" w:styleId="DQACNos">
    <w:name w:val="DQAC Nos"/>
    <w:basedOn w:val="DQACNo"/>
    <w:link w:val="DQACNosChar"/>
    <w:qFormat/>
    <w:rsid w:val="00C20E9F"/>
    <w:pPr>
      <w:numPr>
        <w:numId w:val="2"/>
      </w:numPr>
    </w:pPr>
  </w:style>
  <w:style w:type="character" w:customStyle="1" w:styleId="DQACNosChar">
    <w:name w:val="DQAC Nos Char"/>
    <w:basedOn w:val="DQACNoChar"/>
    <w:link w:val="DQACNos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paragraph" w:customStyle="1" w:styleId="Temp">
    <w:name w:val="Temp"/>
    <w:basedOn w:val="Normal"/>
    <w:link w:val="TempChar"/>
    <w:qFormat/>
    <w:rsid w:val="00C20E9F"/>
    <w:pPr>
      <w:spacing w:line="240" w:lineRule="auto"/>
    </w:pPr>
    <w:rPr>
      <w:color w:val="0070C0"/>
    </w:rPr>
  </w:style>
  <w:style w:type="character" w:customStyle="1" w:styleId="TempChar">
    <w:name w:val="Temp Char"/>
    <w:basedOn w:val="DefaultParagraphFont"/>
    <w:link w:val="Temp"/>
    <w:rsid w:val="00C20E9F"/>
    <w:rPr>
      <w:rFonts w:ascii="Times New Roman" w:eastAsia="Calibri" w:hAnsi="Times New Roman" w:cs="Simplified Arabic"/>
      <w:color w:val="0070C0"/>
      <w:sz w:val="24"/>
      <w:szCs w:val="28"/>
    </w:rPr>
  </w:style>
  <w:style w:type="paragraph" w:customStyle="1" w:styleId="DQACNoS0">
    <w:name w:val="DQAC NoS"/>
    <w:basedOn w:val="DQACNo"/>
    <w:link w:val="DQACNoSChar0"/>
    <w:qFormat/>
    <w:rsid w:val="00C20E9F"/>
    <w:pPr>
      <w:numPr>
        <w:numId w:val="3"/>
      </w:numPr>
      <w:ind w:left="1135" w:hanging="284"/>
    </w:pPr>
  </w:style>
  <w:style w:type="paragraph" w:customStyle="1" w:styleId="DQACH3">
    <w:name w:val="DQAC H3"/>
    <w:basedOn w:val="Heading3"/>
    <w:link w:val="DQACH3Char"/>
    <w:qFormat/>
    <w:rsid w:val="00C20E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bidi/>
      <w:spacing w:before="240" w:after="120" w:line="240" w:lineRule="auto"/>
      <w:ind w:left="0" w:firstLine="0"/>
    </w:pPr>
    <w:rPr>
      <w:rFonts w:ascii="Times New Roman" w:hAnsi="Times New Roman" w:cs="Simplified Arabic"/>
      <w:b/>
      <w:bCs/>
      <w:color w:val="000000" w:themeColor="text1"/>
      <w:szCs w:val="28"/>
    </w:rPr>
  </w:style>
  <w:style w:type="character" w:customStyle="1" w:styleId="DQACNoSChar0">
    <w:name w:val="DQAC NoS Char"/>
    <w:basedOn w:val="DQACNoChar"/>
    <w:link w:val="DQACNoS0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character" w:customStyle="1" w:styleId="DQACH3Char">
    <w:name w:val="DQAC H3 Char"/>
    <w:basedOn w:val="Heading3Char"/>
    <w:link w:val="DQACH3"/>
    <w:rsid w:val="00C20E9F"/>
    <w:rPr>
      <w:rFonts w:ascii="Times New Roman" w:eastAsia="Calibri" w:hAnsi="Times New Roman" w:cs="Simplified Arabic"/>
      <w:b/>
      <w:bCs/>
      <w:color w:val="000000" w:themeColor="text1"/>
      <w:sz w:val="24"/>
      <w:szCs w:val="28"/>
      <w:shd w:val="clear" w:color="auto" w:fill="2E74B5"/>
    </w:rPr>
  </w:style>
  <w:style w:type="paragraph" w:styleId="NoSpacing">
    <w:name w:val="No Spacing"/>
    <w:link w:val="NoSpacingChar"/>
    <w:uiPriority w:val="1"/>
    <w:qFormat/>
    <w:rsid w:val="00C20E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20E9F"/>
    <w:rPr>
      <w:rFonts w:eastAsiaTheme="minorEastAsia"/>
    </w:rPr>
  </w:style>
  <w:style w:type="paragraph" w:customStyle="1" w:styleId="BMZH1">
    <w:name w:val="BMZ H1"/>
    <w:basedOn w:val="Heading1"/>
    <w:link w:val="BMZH1Char"/>
    <w:qFormat/>
    <w:rsid w:val="00C20E9F"/>
    <w:pPr>
      <w:numPr>
        <w:numId w:val="4"/>
      </w:numPr>
    </w:pPr>
    <w:rPr>
      <w:color w:val="002060"/>
    </w:rPr>
  </w:style>
  <w:style w:type="paragraph" w:styleId="TOC4">
    <w:name w:val="toc 4"/>
    <w:basedOn w:val="Normal"/>
    <w:next w:val="Normal"/>
    <w:autoRedefine/>
    <w:uiPriority w:val="39"/>
    <w:unhideWhenUsed/>
    <w:rsid w:val="00C20E9F"/>
    <w:pPr>
      <w:tabs>
        <w:tab w:val="left" w:pos="2267"/>
        <w:tab w:val="right" w:leader="dot" w:pos="9061"/>
      </w:tabs>
      <w:spacing w:before="0" w:line="240" w:lineRule="auto"/>
      <w:ind w:left="851" w:hanging="2"/>
    </w:pPr>
  </w:style>
  <w:style w:type="character" w:customStyle="1" w:styleId="BMZH1Char">
    <w:name w:val="BMZ H1 Char"/>
    <w:basedOn w:val="Heading1Char"/>
    <w:link w:val="BMZH1"/>
    <w:rsid w:val="00C20E9F"/>
    <w:rPr>
      <w:rFonts w:ascii="Times New Roman" w:eastAsia="Calibri" w:hAnsi="Times New Roman" w:cs="Simplified Arabic"/>
      <w:b/>
      <w:bCs/>
      <w:color w:val="002060"/>
      <w:sz w:val="24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C20E9F"/>
    <w:pPr>
      <w:tabs>
        <w:tab w:val="left" w:pos="2834"/>
        <w:tab w:val="right" w:leader="dot" w:pos="9061"/>
      </w:tabs>
      <w:spacing w:before="0" w:line="240" w:lineRule="auto"/>
      <w:ind w:left="1133"/>
      <w:jc w:val="left"/>
    </w:pPr>
  </w:style>
  <w:style w:type="paragraph" w:styleId="TOC6">
    <w:name w:val="toc 6"/>
    <w:basedOn w:val="Normal"/>
    <w:next w:val="Normal"/>
    <w:autoRedefine/>
    <w:uiPriority w:val="39"/>
    <w:unhideWhenUsed/>
    <w:rsid w:val="00C20E9F"/>
    <w:pPr>
      <w:tabs>
        <w:tab w:val="left" w:pos="3401"/>
        <w:tab w:val="right" w:leader="dot" w:pos="9061"/>
      </w:tabs>
      <w:spacing w:before="0" w:line="240" w:lineRule="auto"/>
      <w:ind w:left="1558"/>
    </w:pPr>
    <w:rPr>
      <w:lang w:bidi="ar-JO"/>
    </w:rPr>
  </w:style>
  <w:style w:type="paragraph" w:styleId="TOC7">
    <w:name w:val="toc 7"/>
    <w:basedOn w:val="Normal"/>
    <w:next w:val="Normal"/>
    <w:autoRedefine/>
    <w:uiPriority w:val="39"/>
    <w:unhideWhenUsed/>
    <w:rsid w:val="00C20E9F"/>
    <w:pPr>
      <w:spacing w:before="0"/>
      <w:ind w:left="1440"/>
      <w:jc w:val="left"/>
    </w:pPr>
    <w:rPr>
      <w:rFonts w:asciiTheme="minorHAnsi" w:hAnsiTheme="minorHAnsi"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C20E9F"/>
    <w:pPr>
      <w:spacing w:before="0"/>
      <w:ind w:left="1680"/>
      <w:jc w:val="left"/>
    </w:pPr>
    <w:rPr>
      <w:rFonts w:asciiTheme="minorHAnsi" w:hAnsiTheme="minorHAnsi"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C20E9F"/>
    <w:pPr>
      <w:spacing w:before="0"/>
      <w:ind w:left="1920"/>
      <w:jc w:val="left"/>
    </w:pPr>
    <w:rPr>
      <w:rFonts w:asciiTheme="minorHAnsi" w:hAnsiTheme="minorHAnsi" w:cs="Times New Roman"/>
      <w:sz w:val="18"/>
      <w:szCs w:val="21"/>
    </w:rPr>
  </w:style>
  <w:style w:type="paragraph" w:styleId="BalloonText">
    <w:name w:val="Balloon Text"/>
    <w:basedOn w:val="Normal"/>
    <w:link w:val="BalloonTextChar"/>
    <w:unhideWhenUsed/>
    <w:rsid w:val="00C20E9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0E9F"/>
    <w:rPr>
      <w:rFonts w:ascii="Segoe UI" w:eastAsia="Calibri" w:hAnsi="Segoe UI" w:cs="Segoe UI"/>
      <w:color w:val="000000"/>
      <w:sz w:val="18"/>
      <w:szCs w:val="18"/>
    </w:rPr>
  </w:style>
  <w:style w:type="paragraph" w:customStyle="1" w:styleId="BMZText">
    <w:name w:val="BMZ Text"/>
    <w:basedOn w:val="Normal"/>
    <w:link w:val="BMZTextChar"/>
    <w:qFormat/>
    <w:rsid w:val="00C20E9F"/>
    <w:pPr>
      <w:spacing w:before="0" w:after="120"/>
    </w:pPr>
    <w:rPr>
      <w:lang w:bidi="ar-JO"/>
    </w:rPr>
  </w:style>
  <w:style w:type="paragraph" w:customStyle="1" w:styleId="BMZH2">
    <w:name w:val="BMZ H2"/>
    <w:basedOn w:val="BMZH1"/>
    <w:link w:val="BMZH2Char"/>
    <w:qFormat/>
    <w:rsid w:val="00C20E9F"/>
    <w:pPr>
      <w:numPr>
        <w:ilvl w:val="1"/>
      </w:numPr>
      <w:outlineLvl w:val="1"/>
    </w:pPr>
    <w:rPr>
      <w:color w:val="0070C0"/>
    </w:rPr>
  </w:style>
  <w:style w:type="paragraph" w:customStyle="1" w:styleId="BMZH3">
    <w:name w:val="BMZ H3"/>
    <w:basedOn w:val="BMZH2"/>
    <w:link w:val="BMZH3Char"/>
    <w:qFormat/>
    <w:rsid w:val="00C20E9F"/>
    <w:pPr>
      <w:numPr>
        <w:ilvl w:val="2"/>
      </w:numPr>
      <w:ind w:left="1135" w:hanging="284"/>
      <w:outlineLvl w:val="2"/>
    </w:pPr>
    <w:rPr>
      <w:color w:val="000000" w:themeColor="text1"/>
      <w:lang w:bidi="ar-JO"/>
    </w:rPr>
  </w:style>
  <w:style w:type="character" w:customStyle="1" w:styleId="BMZH2Char">
    <w:name w:val="BMZ H2 Char"/>
    <w:basedOn w:val="BMZH1Char"/>
    <w:link w:val="BMZH2"/>
    <w:rsid w:val="00C20E9F"/>
    <w:rPr>
      <w:rFonts w:ascii="Times New Roman" w:eastAsia="Calibri" w:hAnsi="Times New Roman" w:cs="Simplified Arabic"/>
      <w:b/>
      <w:bCs/>
      <w:color w:val="0070C0"/>
      <w:sz w:val="24"/>
      <w:szCs w:val="28"/>
    </w:rPr>
  </w:style>
  <w:style w:type="paragraph" w:customStyle="1" w:styleId="BMZH4">
    <w:name w:val="BMZ H4"/>
    <w:basedOn w:val="BMZH3"/>
    <w:link w:val="BMZH4Char"/>
    <w:qFormat/>
    <w:rsid w:val="00C20E9F"/>
    <w:pPr>
      <w:numPr>
        <w:ilvl w:val="3"/>
      </w:numPr>
      <w:outlineLvl w:val="3"/>
    </w:pPr>
  </w:style>
  <w:style w:type="character" w:customStyle="1" w:styleId="BMZH3Char">
    <w:name w:val="BMZ H3 Char"/>
    <w:basedOn w:val="BMZH1Char"/>
    <w:link w:val="BMZH3"/>
    <w:rsid w:val="00C20E9F"/>
    <w:rPr>
      <w:rFonts w:ascii="Times New Roman" w:eastAsia="Calibri" w:hAnsi="Times New Roman" w:cs="Simplified Arabic"/>
      <w:b/>
      <w:bCs/>
      <w:color w:val="000000" w:themeColor="text1"/>
      <w:sz w:val="24"/>
      <w:szCs w:val="28"/>
      <w:lang w:bidi="ar-JO"/>
    </w:rPr>
  </w:style>
  <w:style w:type="paragraph" w:customStyle="1" w:styleId="BMZH5">
    <w:name w:val="BMZ H5"/>
    <w:basedOn w:val="BMZH1"/>
    <w:link w:val="BMZH5Char"/>
    <w:qFormat/>
    <w:rsid w:val="00C20E9F"/>
    <w:pPr>
      <w:numPr>
        <w:ilvl w:val="4"/>
      </w:numPr>
      <w:outlineLvl w:val="4"/>
    </w:pPr>
  </w:style>
  <w:style w:type="character" w:customStyle="1" w:styleId="BMZH4Char">
    <w:name w:val="BMZ H4 Char"/>
    <w:basedOn w:val="BMZH1Char"/>
    <w:link w:val="BMZH4"/>
    <w:rsid w:val="00C20E9F"/>
    <w:rPr>
      <w:rFonts w:ascii="Times New Roman" w:eastAsia="Calibri" w:hAnsi="Times New Roman" w:cs="Simplified Arabic"/>
      <w:b/>
      <w:bCs/>
      <w:color w:val="000000" w:themeColor="text1"/>
      <w:sz w:val="24"/>
      <w:szCs w:val="28"/>
      <w:lang w:bidi="ar-JO"/>
    </w:rPr>
  </w:style>
  <w:style w:type="paragraph" w:customStyle="1" w:styleId="BMZH0">
    <w:name w:val="BMZ H0"/>
    <w:basedOn w:val="BMZText"/>
    <w:link w:val="BMZH0Char"/>
    <w:qFormat/>
    <w:rsid w:val="00C20E9F"/>
    <w:pPr>
      <w:spacing w:before="120" w:after="0" w:line="240" w:lineRule="auto"/>
    </w:pPr>
    <w:rPr>
      <w:b/>
      <w:bCs/>
    </w:rPr>
  </w:style>
  <w:style w:type="character" w:customStyle="1" w:styleId="BMZH5Char">
    <w:name w:val="BMZ H5 Char"/>
    <w:basedOn w:val="BMZH1Char"/>
    <w:link w:val="BMZH5"/>
    <w:rsid w:val="00C20E9F"/>
    <w:rPr>
      <w:rFonts w:ascii="Times New Roman" w:eastAsia="Calibri" w:hAnsi="Times New Roman" w:cs="Simplified Arabic"/>
      <w:b/>
      <w:bCs/>
      <w:color w:val="002060"/>
      <w:sz w:val="24"/>
      <w:szCs w:val="28"/>
    </w:rPr>
  </w:style>
  <w:style w:type="paragraph" w:customStyle="1" w:styleId="BMZH6">
    <w:name w:val="BMZ H6"/>
    <w:basedOn w:val="BMZH5"/>
    <w:link w:val="BMZH6Char"/>
    <w:qFormat/>
    <w:rsid w:val="00C20E9F"/>
    <w:pPr>
      <w:numPr>
        <w:ilvl w:val="5"/>
      </w:numPr>
      <w:spacing w:before="120" w:after="0"/>
      <w:outlineLvl w:val="5"/>
    </w:pPr>
  </w:style>
  <w:style w:type="character" w:customStyle="1" w:styleId="BMZTextChar">
    <w:name w:val="BMZ Text Char"/>
    <w:basedOn w:val="DefaultParagraphFont"/>
    <w:link w:val="BMZText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character" w:customStyle="1" w:styleId="BMZH0Char">
    <w:name w:val="BMZ H0 Char"/>
    <w:basedOn w:val="BMZTextChar"/>
    <w:link w:val="BMZH0"/>
    <w:rsid w:val="00C20E9F"/>
    <w:rPr>
      <w:rFonts w:ascii="Times New Roman" w:eastAsia="Calibri" w:hAnsi="Times New Roman" w:cs="Simplified Arabic"/>
      <w:b/>
      <w:bCs/>
      <w:color w:val="000000"/>
      <w:sz w:val="24"/>
      <w:szCs w:val="28"/>
      <w:lang w:bidi="ar-JO"/>
    </w:rPr>
  </w:style>
  <w:style w:type="character" w:customStyle="1" w:styleId="BMZH6Char">
    <w:name w:val="BMZ H6 Char"/>
    <w:basedOn w:val="BMZH5Char"/>
    <w:link w:val="BMZH6"/>
    <w:rsid w:val="00C20E9F"/>
    <w:rPr>
      <w:rFonts w:ascii="Times New Roman" w:eastAsia="Calibri" w:hAnsi="Times New Roman" w:cs="Simplified Arabic"/>
      <w:b/>
      <w:bCs/>
      <w:color w:val="002060"/>
      <w:sz w:val="24"/>
      <w:szCs w:val="28"/>
    </w:rPr>
  </w:style>
  <w:style w:type="paragraph" w:customStyle="1" w:styleId="BMZPoints">
    <w:name w:val="BMZ Points"/>
    <w:basedOn w:val="BMZText"/>
    <w:link w:val="BMZPointsChar"/>
    <w:qFormat/>
    <w:rsid w:val="00C20E9F"/>
    <w:pPr>
      <w:numPr>
        <w:numId w:val="5"/>
      </w:numPr>
      <w:spacing w:line="240" w:lineRule="auto"/>
    </w:pPr>
  </w:style>
  <w:style w:type="character" w:customStyle="1" w:styleId="BMZPointsChar">
    <w:name w:val="BMZ Points Char"/>
    <w:basedOn w:val="BMZTextChar"/>
    <w:link w:val="BMZPoints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paragraph" w:customStyle="1" w:styleId="BMZQs">
    <w:name w:val="BMZ Qs"/>
    <w:basedOn w:val="BMZText"/>
    <w:link w:val="BMZQsChar"/>
    <w:qFormat/>
    <w:rsid w:val="00C20E9F"/>
    <w:rPr>
      <w:color w:val="0070C0"/>
    </w:rPr>
  </w:style>
  <w:style w:type="character" w:customStyle="1" w:styleId="BMZQsChar">
    <w:name w:val="BMZ Qs Char"/>
    <w:basedOn w:val="BMZTextChar"/>
    <w:link w:val="BMZQs"/>
    <w:rsid w:val="00C20E9F"/>
    <w:rPr>
      <w:rFonts w:ascii="Times New Roman" w:eastAsia="Calibri" w:hAnsi="Times New Roman" w:cs="Simplified Arabic"/>
      <w:color w:val="0070C0"/>
      <w:sz w:val="24"/>
      <w:szCs w:val="28"/>
      <w:lang w:bidi="ar-JO"/>
    </w:rPr>
  </w:style>
  <w:style w:type="paragraph" w:customStyle="1" w:styleId="text">
    <w:name w:val="text"/>
    <w:basedOn w:val="Normal"/>
    <w:rsid w:val="00C20E9F"/>
    <w:pPr>
      <w:bidi w:val="0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</w:rPr>
  </w:style>
  <w:style w:type="table" w:customStyle="1" w:styleId="TableGrid4">
    <w:name w:val="Table Grid4"/>
    <w:basedOn w:val="TableNormal"/>
    <w:next w:val="TableGrid0"/>
    <w:uiPriority w:val="59"/>
    <w:rsid w:val="00C20E9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Address">
    <w:name w:val="HTML Address"/>
    <w:basedOn w:val="Normal"/>
    <w:link w:val="HTMLAddressChar"/>
    <w:uiPriority w:val="99"/>
    <w:unhideWhenUsed/>
    <w:rsid w:val="00C20E9F"/>
    <w:pPr>
      <w:bidi w:val="0"/>
      <w:spacing w:before="0" w:after="300" w:line="300" w:lineRule="atLeast"/>
      <w:jc w:val="left"/>
    </w:pPr>
    <w:rPr>
      <w:rFonts w:eastAsia="Times New Roman" w:cs="Times New Roman"/>
      <w:color w:val="auto"/>
      <w:szCs w:val="24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C20E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0">
    <w:name w:val="Table Grid"/>
    <w:basedOn w:val="TableNormal"/>
    <w:rsid w:val="00C2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MZBlue">
    <w:name w:val="BMZ Blue"/>
    <w:basedOn w:val="BMZPoints"/>
    <w:link w:val="BMZBlueChar"/>
    <w:qFormat/>
    <w:rsid w:val="00C20E9F"/>
    <w:rPr>
      <w:color w:val="00B050"/>
    </w:rPr>
  </w:style>
  <w:style w:type="character" w:customStyle="1" w:styleId="BMZBlueChar">
    <w:name w:val="BMZ Blue Char"/>
    <w:basedOn w:val="BMZPointsChar"/>
    <w:link w:val="BMZBlue"/>
    <w:rsid w:val="00C20E9F"/>
    <w:rPr>
      <w:rFonts w:ascii="Times New Roman" w:eastAsia="Calibri" w:hAnsi="Times New Roman" w:cs="Simplified Arabic"/>
      <w:color w:val="00B050"/>
      <w:sz w:val="24"/>
      <w:szCs w:val="28"/>
      <w:lang w:bidi="ar-JO"/>
    </w:rPr>
  </w:style>
  <w:style w:type="character" w:customStyle="1" w:styleId="s1">
    <w:name w:val="s1"/>
    <w:qFormat/>
    <w:rsid w:val="00C20E9F"/>
    <w:rPr>
      <w:rFonts w:ascii="Geeza Pro" w:eastAsia="Geeza Pro" w:hAnsi="Geeza Pro" w:cs="Geeza Pro"/>
      <w:sz w:val="30"/>
      <w:szCs w:val="30"/>
    </w:rPr>
  </w:style>
  <w:style w:type="paragraph" w:customStyle="1" w:styleId="p1">
    <w:name w:val="p1"/>
    <w:qFormat/>
    <w:rsid w:val="00C20E9F"/>
    <w:pPr>
      <w:spacing w:after="150" w:line="259" w:lineRule="auto"/>
    </w:pPr>
    <w:rPr>
      <w:rFonts w:eastAsiaTheme="minorEastAsia"/>
      <w:color w:val="000000"/>
    </w:rPr>
  </w:style>
  <w:style w:type="character" w:customStyle="1" w:styleId="s2">
    <w:name w:val="s2"/>
    <w:qFormat/>
    <w:rsid w:val="00C20E9F"/>
    <w:rPr>
      <w:rFonts w:ascii="Verdana" w:eastAsia="Verdana" w:hAnsi="Verdana" w:cs="Verdana"/>
      <w:sz w:val="30"/>
      <w:szCs w:val="30"/>
    </w:rPr>
  </w:style>
  <w:style w:type="paragraph" w:customStyle="1" w:styleId="BMZNormal">
    <w:name w:val="BMZ Normal"/>
    <w:basedOn w:val="BMZText"/>
    <w:link w:val="BMZNormalChar"/>
    <w:qFormat/>
    <w:rsid w:val="00C20E9F"/>
    <w:pPr>
      <w:spacing w:after="0" w:line="240" w:lineRule="auto"/>
    </w:pPr>
  </w:style>
  <w:style w:type="character" w:customStyle="1" w:styleId="BMZNormalChar">
    <w:name w:val="BMZ Normal Char"/>
    <w:basedOn w:val="BMZTextChar"/>
    <w:link w:val="BMZNormal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paragraph" w:styleId="NormalWeb">
    <w:name w:val="Normal (Web)"/>
    <w:basedOn w:val="Normal"/>
    <w:uiPriority w:val="99"/>
    <w:unhideWhenUsed/>
    <w:rsid w:val="00C20E9F"/>
    <w:pPr>
      <w:bidi w:val="0"/>
      <w:spacing w:before="100" w:beforeAutospacing="1" w:after="100" w:afterAutospacing="1" w:line="240" w:lineRule="auto"/>
      <w:jc w:val="left"/>
    </w:pPr>
    <w:rPr>
      <w:rFonts w:eastAsiaTheme="minorEastAsia" w:cs="Times New Roman"/>
      <w:color w:val="auto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20E9F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0E9F"/>
    <w:rPr>
      <w:rFonts w:ascii="Times New Roman" w:eastAsia="Calibri" w:hAnsi="Times New Roman" w:cs="Simplified Arabic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E9F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C20E9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uiPriority w:val="59"/>
    <w:rsid w:val="00C2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0"/>
    <w:uiPriority w:val="59"/>
    <w:rsid w:val="00C2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C20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E9F"/>
    <w:rPr>
      <w:rFonts w:ascii="Times New Roman" w:eastAsia="Calibri" w:hAnsi="Times New Roman" w:cs="Simplified Arabic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20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0E9F"/>
    <w:rPr>
      <w:rFonts w:ascii="Times New Roman" w:eastAsia="Calibri" w:hAnsi="Times New Roman" w:cs="Simplified Arabic"/>
      <w:b/>
      <w:bCs/>
      <w:color w:val="000000"/>
      <w:sz w:val="20"/>
      <w:szCs w:val="20"/>
    </w:rPr>
  </w:style>
  <w:style w:type="table" w:customStyle="1" w:styleId="ListTable3-Accent31">
    <w:name w:val="List Table 3 - Accent 31"/>
    <w:basedOn w:val="TableNormal"/>
    <w:uiPriority w:val="48"/>
    <w:rsid w:val="00C2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eGrid7">
    <w:name w:val="Table Grid7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20E9F"/>
  </w:style>
  <w:style w:type="paragraph" w:styleId="BodyText">
    <w:name w:val="Body Text"/>
    <w:basedOn w:val="Normal"/>
    <w:link w:val="BodyTextChar"/>
    <w:rsid w:val="00C20E9F"/>
    <w:pPr>
      <w:bidi w:val="0"/>
      <w:spacing w:before="0" w:line="240" w:lineRule="auto"/>
      <w:jc w:val="left"/>
    </w:pPr>
    <w:rPr>
      <w:rFonts w:eastAsia="Times New Roman" w:cs="Times New Roman"/>
      <w:b/>
      <w:bCs/>
      <w:color w:val="auto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C20E9F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C20E9F"/>
    <w:pPr>
      <w:bidi w:val="0"/>
      <w:spacing w:before="0" w:after="120" w:line="480" w:lineRule="auto"/>
      <w:jc w:val="left"/>
    </w:pPr>
    <w:rPr>
      <w:rFonts w:eastAsia="Times New Roman" w:cs="Times New Roman"/>
      <w:color w:val="auto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C20E9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3">
    <w:name w:val="Body Text 3"/>
    <w:basedOn w:val="Normal"/>
    <w:link w:val="BodyText3Char"/>
    <w:unhideWhenUsed/>
    <w:rsid w:val="00C20E9F"/>
    <w:pPr>
      <w:bidi w:val="0"/>
      <w:spacing w:before="0" w:after="120" w:line="240" w:lineRule="auto"/>
      <w:jc w:val="left"/>
    </w:pPr>
    <w:rPr>
      <w:rFonts w:eastAsia="Times New Roman" w:cs="Times New Roman"/>
      <w:color w:val="auto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C20E9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C20E9F"/>
  </w:style>
  <w:style w:type="paragraph" w:styleId="BodyTextIndent">
    <w:name w:val="Body Text Indent"/>
    <w:basedOn w:val="Normal"/>
    <w:link w:val="BodyTextIndentChar"/>
    <w:rsid w:val="00C20E9F"/>
    <w:pPr>
      <w:bidi w:val="0"/>
      <w:spacing w:before="0" w:after="120" w:line="240" w:lineRule="auto"/>
      <w:ind w:left="283"/>
      <w:jc w:val="left"/>
    </w:pPr>
    <w:rPr>
      <w:rFonts w:eastAsia="Times New Roman" w:cs="Times New Roman"/>
      <w:color w:val="auto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C20E9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20E9F"/>
    <w:pPr>
      <w:bidi w:val="0"/>
      <w:spacing w:before="0" w:after="120" w:line="480" w:lineRule="auto"/>
      <w:ind w:left="283"/>
      <w:jc w:val="left"/>
    </w:pPr>
    <w:rPr>
      <w:rFonts w:eastAsia="Times New Roman" w:cs="Times New Roman"/>
      <w:color w:val="auto"/>
      <w:szCs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20E9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">
    <w:name w:val="سرد الفقرات1"/>
    <w:basedOn w:val="Normal"/>
    <w:uiPriority w:val="34"/>
    <w:qFormat/>
    <w:rsid w:val="00C20E9F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 w:val="22"/>
      <w:szCs w:val="22"/>
    </w:rPr>
  </w:style>
  <w:style w:type="paragraph" w:styleId="Subtitle">
    <w:name w:val="Subtitle"/>
    <w:basedOn w:val="Normal"/>
    <w:link w:val="SubtitleChar"/>
    <w:qFormat/>
    <w:rsid w:val="00C20E9F"/>
    <w:pPr>
      <w:bidi w:val="0"/>
      <w:spacing w:before="0" w:line="240" w:lineRule="auto"/>
      <w:jc w:val="left"/>
    </w:pPr>
    <w:rPr>
      <w:rFonts w:eastAsia="Times New Roman" w:cs="Times New Roman"/>
      <w:b/>
      <w:bCs/>
      <w:color w:val="auto"/>
      <w:sz w:val="28"/>
      <w:lang w:val="en-AU"/>
    </w:rPr>
  </w:style>
  <w:style w:type="character" w:customStyle="1" w:styleId="SubtitleChar">
    <w:name w:val="Subtitle Char"/>
    <w:basedOn w:val="DefaultParagraphFont"/>
    <w:link w:val="Subtitle"/>
    <w:rsid w:val="00C20E9F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table" w:customStyle="1" w:styleId="TableGrid10">
    <w:name w:val="Table Grid10"/>
    <w:basedOn w:val="TableNormal"/>
    <w:next w:val="TableGrid0"/>
    <w:rsid w:val="00C20E9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le-src-text1">
    <w:name w:val="google-src-text1"/>
    <w:rsid w:val="00C20E9F"/>
    <w:rPr>
      <w:vanish/>
      <w:webHidden w:val="0"/>
      <w:specVanish w:val="0"/>
    </w:rPr>
  </w:style>
  <w:style w:type="paragraph" w:styleId="Revision">
    <w:name w:val="Revision"/>
    <w:hidden/>
    <w:uiPriority w:val="99"/>
    <w:semiHidden/>
    <w:rsid w:val="00C2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C2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C20E9F"/>
    <w:rPr>
      <w:b/>
      <w:bCs/>
      <w:smallCaps/>
      <w:spacing w:val="5"/>
    </w:rPr>
  </w:style>
  <w:style w:type="paragraph" w:styleId="BlockText">
    <w:name w:val="Block Text"/>
    <w:basedOn w:val="Normal"/>
    <w:rsid w:val="00C20E9F"/>
    <w:pPr>
      <w:bidi w:val="0"/>
      <w:spacing w:before="0" w:line="240" w:lineRule="auto"/>
      <w:ind w:left="-180" w:right="-180"/>
      <w:jc w:val="lowKashida"/>
    </w:pPr>
    <w:rPr>
      <w:rFonts w:eastAsia="Times New Roman" w:cs="Times New Roman"/>
      <w:color w:val="auto"/>
      <w:sz w:val="36"/>
      <w:szCs w:val="36"/>
      <w:lang w:eastAsia="ar-SA"/>
    </w:rPr>
  </w:style>
  <w:style w:type="paragraph" w:styleId="DocumentMap">
    <w:name w:val="Document Map"/>
    <w:basedOn w:val="Normal"/>
    <w:link w:val="DocumentMapChar"/>
    <w:semiHidden/>
    <w:rsid w:val="00C20E9F"/>
    <w:pPr>
      <w:shd w:val="clear" w:color="auto" w:fill="000080"/>
      <w:bidi w:val="0"/>
      <w:spacing w:before="0" w:line="240" w:lineRule="auto"/>
      <w:jc w:val="left"/>
    </w:pPr>
    <w:rPr>
      <w:rFonts w:ascii="Tahoma" w:eastAsia="Times New Roman" w:hAnsi="Tahoma" w:cs="Times New Roman"/>
      <w:color w:val="auto"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sid w:val="00C20E9F"/>
    <w:rPr>
      <w:rFonts w:ascii="Tahoma" w:eastAsia="Times New Roman" w:hAnsi="Tahoma" w:cs="Times New Roman"/>
      <w:sz w:val="20"/>
      <w:szCs w:val="20"/>
      <w:shd w:val="clear" w:color="auto" w:fill="000080"/>
      <w:lang w:val="en-AU"/>
    </w:rPr>
  </w:style>
  <w:style w:type="paragraph" w:customStyle="1" w:styleId="Default">
    <w:name w:val="Default"/>
    <w:rsid w:val="00C20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C2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">
    <w:name w:val="Table Grid11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QAC Text"/>
    <w:next w:val="TOCHeading"/>
    <w:qFormat/>
    <w:rsid w:val="00C20E9F"/>
    <w:pPr>
      <w:bidi/>
      <w:spacing w:before="120" w:after="0" w:line="360" w:lineRule="auto"/>
      <w:jc w:val="both"/>
    </w:pPr>
    <w:rPr>
      <w:rFonts w:ascii="Times New Roman" w:eastAsia="Calibri" w:hAnsi="Times New Roman" w:cs="Simplified Arabic"/>
      <w:color w:val="000000"/>
      <w:sz w:val="24"/>
      <w:szCs w:val="28"/>
    </w:rPr>
  </w:style>
  <w:style w:type="paragraph" w:styleId="Heading1">
    <w:name w:val="heading 1"/>
    <w:aliases w:val="DQAC H1"/>
    <w:next w:val="Normal"/>
    <w:link w:val="Heading1Char"/>
    <w:autoRedefine/>
    <w:unhideWhenUsed/>
    <w:qFormat/>
    <w:rsid w:val="00C20E9F"/>
    <w:pPr>
      <w:keepNext/>
      <w:keepLines/>
      <w:bidi/>
      <w:spacing w:before="240" w:after="120" w:line="240" w:lineRule="auto"/>
      <w:outlineLvl w:val="0"/>
    </w:pPr>
    <w:rPr>
      <w:rFonts w:ascii="Times New Roman" w:eastAsia="Calibri" w:hAnsi="Times New Roman" w:cs="Simplified Arabic"/>
      <w:b/>
      <w:bCs/>
      <w:color w:val="000000"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C20E9F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9C9C9"/>
      <w:spacing w:after="47" w:line="259" w:lineRule="auto"/>
      <w:ind w:left="750" w:hanging="10"/>
      <w:outlineLvl w:val="1"/>
    </w:pPr>
    <w:rPr>
      <w:rFonts w:ascii="Calibri" w:eastAsia="Calibri" w:hAnsi="Calibri" w:cs="Calibri"/>
      <w:color w:val="000000"/>
    </w:rPr>
  </w:style>
  <w:style w:type="paragraph" w:styleId="Heading3">
    <w:name w:val="heading 3"/>
    <w:next w:val="Normal"/>
    <w:link w:val="Heading3Char"/>
    <w:unhideWhenUsed/>
    <w:qFormat/>
    <w:rsid w:val="00C20E9F"/>
    <w:pPr>
      <w:keepNext/>
      <w:keepLines/>
      <w:pBdr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</w:pBdr>
      <w:shd w:val="clear" w:color="auto" w:fill="2E74B5"/>
      <w:spacing w:after="0" w:line="259" w:lineRule="auto"/>
      <w:ind w:left="1131" w:hanging="10"/>
      <w:outlineLvl w:val="2"/>
    </w:pPr>
    <w:rPr>
      <w:rFonts w:ascii="Calibri" w:eastAsia="Calibri" w:hAnsi="Calibri" w:cs="Calibri"/>
      <w:color w:val="FFFFFF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0E9F"/>
    <w:pPr>
      <w:keepNext/>
      <w:bidi w:val="0"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color w:val="auto"/>
      <w:sz w:val="28"/>
      <w:lang w:val="en-AU"/>
    </w:rPr>
  </w:style>
  <w:style w:type="paragraph" w:styleId="Heading5">
    <w:name w:val="heading 5"/>
    <w:basedOn w:val="Normal"/>
    <w:next w:val="Normal"/>
    <w:link w:val="Heading5Char"/>
    <w:uiPriority w:val="9"/>
    <w:qFormat/>
    <w:rsid w:val="00C20E9F"/>
    <w:pPr>
      <w:bidi w:val="0"/>
      <w:spacing w:before="240" w:after="60" w:line="240" w:lineRule="auto"/>
      <w:jc w:val="left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C20E9F"/>
    <w:pPr>
      <w:keepNext/>
      <w:bidi w:val="0"/>
      <w:spacing w:before="0" w:line="240" w:lineRule="auto"/>
      <w:jc w:val="left"/>
      <w:outlineLvl w:val="5"/>
    </w:pPr>
    <w:rPr>
      <w:rFonts w:eastAsia="Times New Roman" w:cs="Times New Roman"/>
      <w:b/>
      <w:bCs/>
      <w:color w:val="auto"/>
      <w:lang w:val="en-AU"/>
    </w:rPr>
  </w:style>
  <w:style w:type="paragraph" w:styleId="Heading7">
    <w:name w:val="heading 7"/>
    <w:basedOn w:val="Normal"/>
    <w:next w:val="Normal"/>
    <w:link w:val="Heading7Char"/>
    <w:uiPriority w:val="9"/>
    <w:qFormat/>
    <w:rsid w:val="00C20E9F"/>
    <w:pPr>
      <w:bidi w:val="0"/>
      <w:spacing w:before="240" w:after="60" w:line="240" w:lineRule="auto"/>
      <w:jc w:val="left"/>
      <w:outlineLvl w:val="6"/>
    </w:pPr>
    <w:rPr>
      <w:rFonts w:ascii="Calibri" w:eastAsia="Times New Roman" w:hAnsi="Calibri" w:cs="Times New Roman"/>
      <w:color w:val="auto"/>
      <w:szCs w:val="24"/>
      <w:lang w:val="en-AU"/>
    </w:rPr>
  </w:style>
  <w:style w:type="paragraph" w:styleId="Heading8">
    <w:name w:val="heading 8"/>
    <w:basedOn w:val="Normal"/>
    <w:next w:val="Normal"/>
    <w:link w:val="Heading8Char"/>
    <w:qFormat/>
    <w:rsid w:val="00C20E9F"/>
    <w:pPr>
      <w:bidi w:val="0"/>
      <w:spacing w:before="240" w:after="60" w:line="240" w:lineRule="auto"/>
      <w:jc w:val="left"/>
      <w:outlineLvl w:val="7"/>
    </w:pPr>
    <w:rPr>
      <w:rFonts w:eastAsia="Times New Roman" w:cs="Times New Roman"/>
      <w:i/>
      <w:iCs/>
      <w:color w:val="auto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C20E9F"/>
    <w:pPr>
      <w:bidi w:val="0"/>
      <w:spacing w:before="240" w:after="60" w:line="240" w:lineRule="auto"/>
      <w:jc w:val="left"/>
      <w:outlineLvl w:val="8"/>
    </w:pPr>
    <w:rPr>
      <w:rFonts w:ascii="Arial" w:eastAsia="Times New Roman" w:hAnsi="Arial" w:cs="Times New Roman"/>
      <w:color w:val="auto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QAC H1 Char"/>
    <w:basedOn w:val="DefaultParagraphFont"/>
    <w:link w:val="Heading1"/>
    <w:rsid w:val="00C20E9F"/>
    <w:rPr>
      <w:rFonts w:ascii="Times New Roman" w:eastAsia="Calibri" w:hAnsi="Times New Roman" w:cs="Simplified Arabic"/>
      <w:b/>
      <w:bCs/>
      <w:color w:val="0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0E9F"/>
    <w:rPr>
      <w:rFonts w:ascii="Calibri" w:eastAsia="Calibri" w:hAnsi="Calibri" w:cs="Calibri"/>
      <w:color w:val="000000"/>
      <w:shd w:val="clear" w:color="auto" w:fill="C9C9C9"/>
    </w:rPr>
  </w:style>
  <w:style w:type="character" w:customStyle="1" w:styleId="Heading3Char">
    <w:name w:val="Heading 3 Char"/>
    <w:basedOn w:val="DefaultParagraphFont"/>
    <w:link w:val="Heading3"/>
    <w:rsid w:val="00C20E9F"/>
    <w:rPr>
      <w:rFonts w:ascii="Calibri" w:eastAsia="Calibri" w:hAnsi="Calibri" w:cs="Calibri"/>
      <w:color w:val="FFFFFF"/>
      <w:sz w:val="24"/>
      <w:shd w:val="clear" w:color="auto" w:fill="2E74B5"/>
    </w:rPr>
  </w:style>
  <w:style w:type="character" w:customStyle="1" w:styleId="Heading4Char">
    <w:name w:val="Heading 4 Char"/>
    <w:basedOn w:val="DefaultParagraphFont"/>
    <w:link w:val="Heading4"/>
    <w:uiPriority w:val="9"/>
    <w:rsid w:val="00C20E9F"/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C20E9F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C20E9F"/>
    <w:rPr>
      <w:rFonts w:ascii="Times New Roman" w:eastAsia="Times New Roman" w:hAnsi="Times New Roman" w:cs="Times New Roman"/>
      <w:b/>
      <w:bCs/>
      <w:sz w:val="24"/>
      <w:szCs w:val="2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C20E9F"/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C20E9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C20E9F"/>
    <w:rPr>
      <w:rFonts w:ascii="Arial" w:eastAsia="Times New Roman" w:hAnsi="Arial" w:cs="Times New Roman"/>
      <w:sz w:val="20"/>
      <w:szCs w:val="20"/>
      <w:lang w:val="en-AU"/>
    </w:rPr>
  </w:style>
  <w:style w:type="table" w:customStyle="1" w:styleId="TableGrid">
    <w:name w:val="TableGrid"/>
    <w:rsid w:val="00C20E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20E9F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C20E9F"/>
    <w:rPr>
      <w:rFonts w:ascii="Times New Roman" w:eastAsia="Calibri" w:hAnsi="Times New Roman" w:cs="Simplified Arabic"/>
      <w:color w:val="00000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C20E9F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20E9F"/>
    <w:rPr>
      <w:rFonts w:ascii="Times New Roman" w:eastAsia="Calibri" w:hAnsi="Times New Roman" w:cs="Simplified Arabic"/>
      <w:color w:val="000000"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20E9F"/>
    <w:pPr>
      <w:tabs>
        <w:tab w:val="left" w:pos="567"/>
        <w:tab w:val="left" w:pos="1558"/>
        <w:tab w:val="right" w:leader="dot" w:pos="9061"/>
      </w:tabs>
      <w:spacing w:before="0" w:line="240" w:lineRule="auto"/>
    </w:pPr>
    <w:rPr>
      <w:rFonts w:ascii="Simplified Arabic" w:hAnsi="Simplified Arabic"/>
      <w:b/>
      <w:bCs/>
      <w:caps/>
      <w:noProof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20E9F"/>
    <w:pPr>
      <w:spacing w:after="0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20E9F"/>
    <w:pPr>
      <w:tabs>
        <w:tab w:val="left" w:pos="991"/>
        <w:tab w:val="left" w:pos="1924"/>
        <w:tab w:val="right" w:leader="dot" w:pos="9061"/>
      </w:tabs>
      <w:spacing w:before="0" w:line="240" w:lineRule="auto"/>
      <w:ind w:left="284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C20E9F"/>
    <w:pPr>
      <w:tabs>
        <w:tab w:val="left" w:pos="1700"/>
        <w:tab w:val="right" w:leader="dot" w:pos="9061"/>
      </w:tabs>
      <w:spacing w:line="240" w:lineRule="auto"/>
      <w:ind w:left="567"/>
    </w:pPr>
  </w:style>
  <w:style w:type="character" w:styleId="Hyperlink">
    <w:name w:val="Hyperlink"/>
    <w:basedOn w:val="DefaultParagraphFont"/>
    <w:uiPriority w:val="99"/>
    <w:unhideWhenUsed/>
    <w:rsid w:val="00C20E9F"/>
    <w:rPr>
      <w:color w:val="0000FF" w:themeColor="hyperlink"/>
      <w:u w:val="single"/>
    </w:rPr>
  </w:style>
  <w:style w:type="paragraph" w:customStyle="1" w:styleId="ForEdit">
    <w:name w:val="ForEdit"/>
    <w:basedOn w:val="Normal"/>
    <w:link w:val="ForEditChar"/>
    <w:qFormat/>
    <w:rsid w:val="00C20E9F"/>
    <w:rPr>
      <w:color w:val="0070C0"/>
      <w:lang w:bidi="ar-JO"/>
    </w:rPr>
  </w:style>
  <w:style w:type="character" w:customStyle="1" w:styleId="ForEditChar">
    <w:name w:val="ForEdit Char"/>
    <w:basedOn w:val="DefaultParagraphFont"/>
    <w:link w:val="ForEdit"/>
    <w:rsid w:val="00C20E9F"/>
    <w:rPr>
      <w:rFonts w:ascii="Times New Roman" w:eastAsia="Calibri" w:hAnsi="Times New Roman" w:cs="Simplified Arabic"/>
      <w:color w:val="0070C0"/>
      <w:sz w:val="24"/>
      <w:szCs w:val="28"/>
      <w:lang w:bidi="ar-JO"/>
    </w:rPr>
  </w:style>
  <w:style w:type="paragraph" w:styleId="ListParagraph">
    <w:name w:val="List Paragraph"/>
    <w:basedOn w:val="Normal"/>
    <w:link w:val="ListParagraphChar"/>
    <w:uiPriority w:val="34"/>
    <w:qFormat/>
    <w:rsid w:val="00C20E9F"/>
    <w:pPr>
      <w:bidi w:val="0"/>
      <w:spacing w:before="0" w:line="240" w:lineRule="auto"/>
      <w:ind w:left="720"/>
      <w:contextualSpacing/>
      <w:jc w:val="left"/>
    </w:pPr>
    <w:rPr>
      <w:rFonts w:eastAsia="Times New Roman" w:cs="Times New Roman"/>
      <w:color w:val="auto"/>
      <w:szCs w:val="24"/>
    </w:rPr>
  </w:style>
  <w:style w:type="paragraph" w:customStyle="1" w:styleId="DQACH2">
    <w:name w:val="DQAC H2"/>
    <w:basedOn w:val="Heading2"/>
    <w:link w:val="DQACH2Char"/>
    <w:qFormat/>
    <w:rsid w:val="00C20E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bidi/>
      <w:spacing w:before="240" w:after="120" w:line="240" w:lineRule="auto"/>
      <w:ind w:left="0" w:firstLine="0"/>
    </w:pPr>
    <w:rPr>
      <w:rFonts w:ascii="Times New Roman" w:hAnsi="Times New Roman" w:cs="Simplified Arabic"/>
      <w:b/>
      <w:bCs/>
      <w:sz w:val="24"/>
      <w:szCs w:val="28"/>
      <w:lang w:bidi="ar-JO"/>
    </w:rPr>
  </w:style>
  <w:style w:type="paragraph" w:customStyle="1" w:styleId="DQACPoint">
    <w:name w:val="DQAC Point"/>
    <w:basedOn w:val="Normal"/>
    <w:link w:val="DQACPointChar"/>
    <w:qFormat/>
    <w:rsid w:val="00C20E9F"/>
    <w:pPr>
      <w:numPr>
        <w:numId w:val="1"/>
      </w:numPr>
      <w:spacing w:before="0" w:after="120" w:line="240" w:lineRule="auto"/>
      <w:ind w:left="624" w:hanging="284"/>
    </w:pPr>
    <w:rPr>
      <w:lang w:bidi="ar-JO"/>
    </w:rPr>
  </w:style>
  <w:style w:type="character" w:customStyle="1" w:styleId="DQACH2Char">
    <w:name w:val="DQAC H2 Char"/>
    <w:basedOn w:val="Heading2Char"/>
    <w:link w:val="DQACH2"/>
    <w:rsid w:val="00C20E9F"/>
    <w:rPr>
      <w:rFonts w:ascii="Times New Roman" w:eastAsia="Calibri" w:hAnsi="Times New Roman" w:cs="Simplified Arabic"/>
      <w:b/>
      <w:bCs/>
      <w:color w:val="000000"/>
      <w:sz w:val="24"/>
      <w:szCs w:val="28"/>
      <w:shd w:val="clear" w:color="auto" w:fill="C9C9C9"/>
      <w:lang w:bidi="ar-JO"/>
    </w:rPr>
  </w:style>
  <w:style w:type="paragraph" w:customStyle="1" w:styleId="DQACNo">
    <w:name w:val="DQAC No"/>
    <w:basedOn w:val="DQACPoint"/>
    <w:link w:val="DQACNoChar"/>
    <w:autoRedefine/>
    <w:qFormat/>
    <w:rsid w:val="00C20E9F"/>
    <w:pPr>
      <w:numPr>
        <w:numId w:val="0"/>
      </w:numPr>
      <w:spacing w:after="0"/>
      <w:ind w:left="284"/>
    </w:pPr>
  </w:style>
  <w:style w:type="character" w:customStyle="1" w:styleId="DQACPointChar">
    <w:name w:val="DQAC Point Char"/>
    <w:basedOn w:val="DefaultParagraphFont"/>
    <w:link w:val="DQACPoint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character" w:customStyle="1" w:styleId="DQACNoChar">
    <w:name w:val="DQAC No Char"/>
    <w:basedOn w:val="DQACPointChar"/>
    <w:link w:val="DQACNo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paragraph" w:customStyle="1" w:styleId="DQACNos">
    <w:name w:val="DQAC Nos"/>
    <w:basedOn w:val="DQACNo"/>
    <w:link w:val="DQACNosChar"/>
    <w:qFormat/>
    <w:rsid w:val="00C20E9F"/>
    <w:pPr>
      <w:numPr>
        <w:numId w:val="2"/>
      </w:numPr>
    </w:pPr>
  </w:style>
  <w:style w:type="character" w:customStyle="1" w:styleId="DQACNosChar">
    <w:name w:val="DQAC Nos Char"/>
    <w:basedOn w:val="DQACNoChar"/>
    <w:link w:val="DQACNos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paragraph" w:customStyle="1" w:styleId="Temp">
    <w:name w:val="Temp"/>
    <w:basedOn w:val="Normal"/>
    <w:link w:val="TempChar"/>
    <w:qFormat/>
    <w:rsid w:val="00C20E9F"/>
    <w:pPr>
      <w:spacing w:line="240" w:lineRule="auto"/>
    </w:pPr>
    <w:rPr>
      <w:color w:val="0070C0"/>
    </w:rPr>
  </w:style>
  <w:style w:type="character" w:customStyle="1" w:styleId="TempChar">
    <w:name w:val="Temp Char"/>
    <w:basedOn w:val="DefaultParagraphFont"/>
    <w:link w:val="Temp"/>
    <w:rsid w:val="00C20E9F"/>
    <w:rPr>
      <w:rFonts w:ascii="Times New Roman" w:eastAsia="Calibri" w:hAnsi="Times New Roman" w:cs="Simplified Arabic"/>
      <w:color w:val="0070C0"/>
      <w:sz w:val="24"/>
      <w:szCs w:val="28"/>
    </w:rPr>
  </w:style>
  <w:style w:type="paragraph" w:customStyle="1" w:styleId="DQACNoS0">
    <w:name w:val="DQAC NoS"/>
    <w:basedOn w:val="DQACNo"/>
    <w:link w:val="DQACNoSChar0"/>
    <w:qFormat/>
    <w:rsid w:val="00C20E9F"/>
    <w:pPr>
      <w:numPr>
        <w:numId w:val="3"/>
      </w:numPr>
      <w:ind w:left="1135" w:hanging="284"/>
    </w:pPr>
  </w:style>
  <w:style w:type="paragraph" w:customStyle="1" w:styleId="DQACH3">
    <w:name w:val="DQAC H3"/>
    <w:basedOn w:val="Heading3"/>
    <w:link w:val="DQACH3Char"/>
    <w:qFormat/>
    <w:rsid w:val="00C20E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bidi/>
      <w:spacing w:before="240" w:after="120" w:line="240" w:lineRule="auto"/>
      <w:ind w:left="0" w:firstLine="0"/>
    </w:pPr>
    <w:rPr>
      <w:rFonts w:ascii="Times New Roman" w:hAnsi="Times New Roman" w:cs="Simplified Arabic"/>
      <w:b/>
      <w:bCs/>
      <w:color w:val="000000" w:themeColor="text1"/>
      <w:szCs w:val="28"/>
    </w:rPr>
  </w:style>
  <w:style w:type="character" w:customStyle="1" w:styleId="DQACNoSChar0">
    <w:name w:val="DQAC NoS Char"/>
    <w:basedOn w:val="DQACNoChar"/>
    <w:link w:val="DQACNoS0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character" w:customStyle="1" w:styleId="DQACH3Char">
    <w:name w:val="DQAC H3 Char"/>
    <w:basedOn w:val="Heading3Char"/>
    <w:link w:val="DQACH3"/>
    <w:rsid w:val="00C20E9F"/>
    <w:rPr>
      <w:rFonts w:ascii="Times New Roman" w:eastAsia="Calibri" w:hAnsi="Times New Roman" w:cs="Simplified Arabic"/>
      <w:b/>
      <w:bCs/>
      <w:color w:val="000000" w:themeColor="text1"/>
      <w:sz w:val="24"/>
      <w:szCs w:val="28"/>
      <w:shd w:val="clear" w:color="auto" w:fill="2E74B5"/>
    </w:rPr>
  </w:style>
  <w:style w:type="paragraph" w:styleId="NoSpacing">
    <w:name w:val="No Spacing"/>
    <w:link w:val="NoSpacingChar"/>
    <w:uiPriority w:val="1"/>
    <w:qFormat/>
    <w:rsid w:val="00C20E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20E9F"/>
    <w:rPr>
      <w:rFonts w:eastAsiaTheme="minorEastAsia"/>
    </w:rPr>
  </w:style>
  <w:style w:type="paragraph" w:customStyle="1" w:styleId="BMZH1">
    <w:name w:val="BMZ H1"/>
    <w:basedOn w:val="Heading1"/>
    <w:link w:val="BMZH1Char"/>
    <w:qFormat/>
    <w:rsid w:val="00C20E9F"/>
    <w:pPr>
      <w:numPr>
        <w:numId w:val="4"/>
      </w:numPr>
    </w:pPr>
    <w:rPr>
      <w:color w:val="002060"/>
    </w:rPr>
  </w:style>
  <w:style w:type="paragraph" w:styleId="TOC4">
    <w:name w:val="toc 4"/>
    <w:basedOn w:val="Normal"/>
    <w:next w:val="Normal"/>
    <w:autoRedefine/>
    <w:uiPriority w:val="39"/>
    <w:unhideWhenUsed/>
    <w:rsid w:val="00C20E9F"/>
    <w:pPr>
      <w:tabs>
        <w:tab w:val="left" w:pos="2267"/>
        <w:tab w:val="right" w:leader="dot" w:pos="9061"/>
      </w:tabs>
      <w:spacing w:before="0" w:line="240" w:lineRule="auto"/>
      <w:ind w:left="851" w:hanging="2"/>
    </w:pPr>
  </w:style>
  <w:style w:type="character" w:customStyle="1" w:styleId="BMZH1Char">
    <w:name w:val="BMZ H1 Char"/>
    <w:basedOn w:val="Heading1Char"/>
    <w:link w:val="BMZH1"/>
    <w:rsid w:val="00C20E9F"/>
    <w:rPr>
      <w:rFonts w:ascii="Times New Roman" w:eastAsia="Calibri" w:hAnsi="Times New Roman" w:cs="Simplified Arabic"/>
      <w:b/>
      <w:bCs/>
      <w:color w:val="002060"/>
      <w:sz w:val="24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C20E9F"/>
    <w:pPr>
      <w:tabs>
        <w:tab w:val="left" w:pos="2834"/>
        <w:tab w:val="right" w:leader="dot" w:pos="9061"/>
      </w:tabs>
      <w:spacing w:before="0" w:line="240" w:lineRule="auto"/>
      <w:ind w:left="1133"/>
      <w:jc w:val="left"/>
    </w:pPr>
  </w:style>
  <w:style w:type="paragraph" w:styleId="TOC6">
    <w:name w:val="toc 6"/>
    <w:basedOn w:val="Normal"/>
    <w:next w:val="Normal"/>
    <w:autoRedefine/>
    <w:uiPriority w:val="39"/>
    <w:unhideWhenUsed/>
    <w:rsid w:val="00C20E9F"/>
    <w:pPr>
      <w:tabs>
        <w:tab w:val="left" w:pos="3401"/>
        <w:tab w:val="right" w:leader="dot" w:pos="9061"/>
      </w:tabs>
      <w:spacing w:before="0" w:line="240" w:lineRule="auto"/>
      <w:ind w:left="1558"/>
    </w:pPr>
    <w:rPr>
      <w:lang w:bidi="ar-JO"/>
    </w:rPr>
  </w:style>
  <w:style w:type="paragraph" w:styleId="TOC7">
    <w:name w:val="toc 7"/>
    <w:basedOn w:val="Normal"/>
    <w:next w:val="Normal"/>
    <w:autoRedefine/>
    <w:uiPriority w:val="39"/>
    <w:unhideWhenUsed/>
    <w:rsid w:val="00C20E9F"/>
    <w:pPr>
      <w:spacing w:before="0"/>
      <w:ind w:left="1440"/>
      <w:jc w:val="left"/>
    </w:pPr>
    <w:rPr>
      <w:rFonts w:asciiTheme="minorHAnsi" w:hAnsiTheme="minorHAnsi"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C20E9F"/>
    <w:pPr>
      <w:spacing w:before="0"/>
      <w:ind w:left="1680"/>
      <w:jc w:val="left"/>
    </w:pPr>
    <w:rPr>
      <w:rFonts w:asciiTheme="minorHAnsi" w:hAnsiTheme="minorHAnsi"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C20E9F"/>
    <w:pPr>
      <w:spacing w:before="0"/>
      <w:ind w:left="1920"/>
      <w:jc w:val="left"/>
    </w:pPr>
    <w:rPr>
      <w:rFonts w:asciiTheme="minorHAnsi" w:hAnsiTheme="minorHAnsi" w:cs="Times New Roman"/>
      <w:sz w:val="18"/>
      <w:szCs w:val="21"/>
    </w:rPr>
  </w:style>
  <w:style w:type="paragraph" w:styleId="BalloonText">
    <w:name w:val="Balloon Text"/>
    <w:basedOn w:val="Normal"/>
    <w:link w:val="BalloonTextChar"/>
    <w:unhideWhenUsed/>
    <w:rsid w:val="00C20E9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0E9F"/>
    <w:rPr>
      <w:rFonts w:ascii="Segoe UI" w:eastAsia="Calibri" w:hAnsi="Segoe UI" w:cs="Segoe UI"/>
      <w:color w:val="000000"/>
      <w:sz w:val="18"/>
      <w:szCs w:val="18"/>
    </w:rPr>
  </w:style>
  <w:style w:type="paragraph" w:customStyle="1" w:styleId="BMZText">
    <w:name w:val="BMZ Text"/>
    <w:basedOn w:val="Normal"/>
    <w:link w:val="BMZTextChar"/>
    <w:qFormat/>
    <w:rsid w:val="00C20E9F"/>
    <w:pPr>
      <w:spacing w:before="0" w:after="120"/>
    </w:pPr>
    <w:rPr>
      <w:lang w:bidi="ar-JO"/>
    </w:rPr>
  </w:style>
  <w:style w:type="paragraph" w:customStyle="1" w:styleId="BMZH2">
    <w:name w:val="BMZ H2"/>
    <w:basedOn w:val="BMZH1"/>
    <w:link w:val="BMZH2Char"/>
    <w:qFormat/>
    <w:rsid w:val="00C20E9F"/>
    <w:pPr>
      <w:numPr>
        <w:ilvl w:val="1"/>
      </w:numPr>
      <w:outlineLvl w:val="1"/>
    </w:pPr>
    <w:rPr>
      <w:color w:val="0070C0"/>
    </w:rPr>
  </w:style>
  <w:style w:type="paragraph" w:customStyle="1" w:styleId="BMZH3">
    <w:name w:val="BMZ H3"/>
    <w:basedOn w:val="BMZH2"/>
    <w:link w:val="BMZH3Char"/>
    <w:qFormat/>
    <w:rsid w:val="00C20E9F"/>
    <w:pPr>
      <w:numPr>
        <w:ilvl w:val="2"/>
      </w:numPr>
      <w:ind w:left="1135" w:hanging="284"/>
      <w:outlineLvl w:val="2"/>
    </w:pPr>
    <w:rPr>
      <w:color w:val="000000" w:themeColor="text1"/>
      <w:lang w:bidi="ar-JO"/>
    </w:rPr>
  </w:style>
  <w:style w:type="character" w:customStyle="1" w:styleId="BMZH2Char">
    <w:name w:val="BMZ H2 Char"/>
    <w:basedOn w:val="BMZH1Char"/>
    <w:link w:val="BMZH2"/>
    <w:rsid w:val="00C20E9F"/>
    <w:rPr>
      <w:rFonts w:ascii="Times New Roman" w:eastAsia="Calibri" w:hAnsi="Times New Roman" w:cs="Simplified Arabic"/>
      <w:b/>
      <w:bCs/>
      <w:color w:val="0070C0"/>
      <w:sz w:val="24"/>
      <w:szCs w:val="28"/>
    </w:rPr>
  </w:style>
  <w:style w:type="paragraph" w:customStyle="1" w:styleId="BMZH4">
    <w:name w:val="BMZ H4"/>
    <w:basedOn w:val="BMZH3"/>
    <w:link w:val="BMZH4Char"/>
    <w:qFormat/>
    <w:rsid w:val="00C20E9F"/>
    <w:pPr>
      <w:numPr>
        <w:ilvl w:val="3"/>
      </w:numPr>
      <w:outlineLvl w:val="3"/>
    </w:pPr>
  </w:style>
  <w:style w:type="character" w:customStyle="1" w:styleId="BMZH3Char">
    <w:name w:val="BMZ H3 Char"/>
    <w:basedOn w:val="BMZH1Char"/>
    <w:link w:val="BMZH3"/>
    <w:rsid w:val="00C20E9F"/>
    <w:rPr>
      <w:rFonts w:ascii="Times New Roman" w:eastAsia="Calibri" w:hAnsi="Times New Roman" w:cs="Simplified Arabic"/>
      <w:b/>
      <w:bCs/>
      <w:color w:val="000000" w:themeColor="text1"/>
      <w:sz w:val="24"/>
      <w:szCs w:val="28"/>
      <w:lang w:bidi="ar-JO"/>
    </w:rPr>
  </w:style>
  <w:style w:type="paragraph" w:customStyle="1" w:styleId="BMZH5">
    <w:name w:val="BMZ H5"/>
    <w:basedOn w:val="BMZH1"/>
    <w:link w:val="BMZH5Char"/>
    <w:qFormat/>
    <w:rsid w:val="00C20E9F"/>
    <w:pPr>
      <w:numPr>
        <w:ilvl w:val="4"/>
      </w:numPr>
      <w:outlineLvl w:val="4"/>
    </w:pPr>
  </w:style>
  <w:style w:type="character" w:customStyle="1" w:styleId="BMZH4Char">
    <w:name w:val="BMZ H4 Char"/>
    <w:basedOn w:val="BMZH1Char"/>
    <w:link w:val="BMZH4"/>
    <w:rsid w:val="00C20E9F"/>
    <w:rPr>
      <w:rFonts w:ascii="Times New Roman" w:eastAsia="Calibri" w:hAnsi="Times New Roman" w:cs="Simplified Arabic"/>
      <w:b/>
      <w:bCs/>
      <w:color w:val="000000" w:themeColor="text1"/>
      <w:sz w:val="24"/>
      <w:szCs w:val="28"/>
      <w:lang w:bidi="ar-JO"/>
    </w:rPr>
  </w:style>
  <w:style w:type="paragraph" w:customStyle="1" w:styleId="BMZH0">
    <w:name w:val="BMZ H0"/>
    <w:basedOn w:val="BMZText"/>
    <w:link w:val="BMZH0Char"/>
    <w:qFormat/>
    <w:rsid w:val="00C20E9F"/>
    <w:pPr>
      <w:spacing w:before="120" w:after="0" w:line="240" w:lineRule="auto"/>
    </w:pPr>
    <w:rPr>
      <w:b/>
      <w:bCs/>
    </w:rPr>
  </w:style>
  <w:style w:type="character" w:customStyle="1" w:styleId="BMZH5Char">
    <w:name w:val="BMZ H5 Char"/>
    <w:basedOn w:val="BMZH1Char"/>
    <w:link w:val="BMZH5"/>
    <w:rsid w:val="00C20E9F"/>
    <w:rPr>
      <w:rFonts w:ascii="Times New Roman" w:eastAsia="Calibri" w:hAnsi="Times New Roman" w:cs="Simplified Arabic"/>
      <w:b/>
      <w:bCs/>
      <w:color w:val="002060"/>
      <w:sz w:val="24"/>
      <w:szCs w:val="28"/>
    </w:rPr>
  </w:style>
  <w:style w:type="paragraph" w:customStyle="1" w:styleId="BMZH6">
    <w:name w:val="BMZ H6"/>
    <w:basedOn w:val="BMZH5"/>
    <w:link w:val="BMZH6Char"/>
    <w:qFormat/>
    <w:rsid w:val="00C20E9F"/>
    <w:pPr>
      <w:numPr>
        <w:ilvl w:val="5"/>
      </w:numPr>
      <w:spacing w:before="120" w:after="0"/>
      <w:outlineLvl w:val="5"/>
    </w:pPr>
  </w:style>
  <w:style w:type="character" w:customStyle="1" w:styleId="BMZTextChar">
    <w:name w:val="BMZ Text Char"/>
    <w:basedOn w:val="DefaultParagraphFont"/>
    <w:link w:val="BMZText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character" w:customStyle="1" w:styleId="BMZH0Char">
    <w:name w:val="BMZ H0 Char"/>
    <w:basedOn w:val="BMZTextChar"/>
    <w:link w:val="BMZH0"/>
    <w:rsid w:val="00C20E9F"/>
    <w:rPr>
      <w:rFonts w:ascii="Times New Roman" w:eastAsia="Calibri" w:hAnsi="Times New Roman" w:cs="Simplified Arabic"/>
      <w:b/>
      <w:bCs/>
      <w:color w:val="000000"/>
      <w:sz w:val="24"/>
      <w:szCs w:val="28"/>
      <w:lang w:bidi="ar-JO"/>
    </w:rPr>
  </w:style>
  <w:style w:type="character" w:customStyle="1" w:styleId="BMZH6Char">
    <w:name w:val="BMZ H6 Char"/>
    <w:basedOn w:val="BMZH5Char"/>
    <w:link w:val="BMZH6"/>
    <w:rsid w:val="00C20E9F"/>
    <w:rPr>
      <w:rFonts w:ascii="Times New Roman" w:eastAsia="Calibri" w:hAnsi="Times New Roman" w:cs="Simplified Arabic"/>
      <w:b/>
      <w:bCs/>
      <w:color w:val="002060"/>
      <w:sz w:val="24"/>
      <w:szCs w:val="28"/>
    </w:rPr>
  </w:style>
  <w:style w:type="paragraph" w:customStyle="1" w:styleId="BMZPoints">
    <w:name w:val="BMZ Points"/>
    <w:basedOn w:val="BMZText"/>
    <w:link w:val="BMZPointsChar"/>
    <w:qFormat/>
    <w:rsid w:val="00C20E9F"/>
    <w:pPr>
      <w:numPr>
        <w:numId w:val="5"/>
      </w:numPr>
      <w:spacing w:line="240" w:lineRule="auto"/>
    </w:pPr>
  </w:style>
  <w:style w:type="character" w:customStyle="1" w:styleId="BMZPointsChar">
    <w:name w:val="BMZ Points Char"/>
    <w:basedOn w:val="BMZTextChar"/>
    <w:link w:val="BMZPoints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paragraph" w:customStyle="1" w:styleId="BMZQs">
    <w:name w:val="BMZ Qs"/>
    <w:basedOn w:val="BMZText"/>
    <w:link w:val="BMZQsChar"/>
    <w:qFormat/>
    <w:rsid w:val="00C20E9F"/>
    <w:rPr>
      <w:color w:val="0070C0"/>
    </w:rPr>
  </w:style>
  <w:style w:type="character" w:customStyle="1" w:styleId="BMZQsChar">
    <w:name w:val="BMZ Qs Char"/>
    <w:basedOn w:val="BMZTextChar"/>
    <w:link w:val="BMZQs"/>
    <w:rsid w:val="00C20E9F"/>
    <w:rPr>
      <w:rFonts w:ascii="Times New Roman" w:eastAsia="Calibri" w:hAnsi="Times New Roman" w:cs="Simplified Arabic"/>
      <w:color w:val="0070C0"/>
      <w:sz w:val="24"/>
      <w:szCs w:val="28"/>
      <w:lang w:bidi="ar-JO"/>
    </w:rPr>
  </w:style>
  <w:style w:type="paragraph" w:customStyle="1" w:styleId="text">
    <w:name w:val="text"/>
    <w:basedOn w:val="Normal"/>
    <w:rsid w:val="00C20E9F"/>
    <w:pPr>
      <w:bidi w:val="0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</w:rPr>
  </w:style>
  <w:style w:type="table" w:customStyle="1" w:styleId="TableGrid4">
    <w:name w:val="Table Grid4"/>
    <w:basedOn w:val="TableNormal"/>
    <w:next w:val="TableGrid0"/>
    <w:uiPriority w:val="59"/>
    <w:rsid w:val="00C20E9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Address">
    <w:name w:val="HTML Address"/>
    <w:basedOn w:val="Normal"/>
    <w:link w:val="HTMLAddressChar"/>
    <w:uiPriority w:val="99"/>
    <w:unhideWhenUsed/>
    <w:rsid w:val="00C20E9F"/>
    <w:pPr>
      <w:bidi w:val="0"/>
      <w:spacing w:before="0" w:after="300" w:line="300" w:lineRule="atLeast"/>
      <w:jc w:val="left"/>
    </w:pPr>
    <w:rPr>
      <w:rFonts w:eastAsia="Times New Roman" w:cs="Times New Roman"/>
      <w:color w:val="auto"/>
      <w:szCs w:val="24"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C20E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0">
    <w:name w:val="Table Grid"/>
    <w:basedOn w:val="TableNormal"/>
    <w:rsid w:val="00C2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MZBlue">
    <w:name w:val="BMZ Blue"/>
    <w:basedOn w:val="BMZPoints"/>
    <w:link w:val="BMZBlueChar"/>
    <w:qFormat/>
    <w:rsid w:val="00C20E9F"/>
    <w:rPr>
      <w:color w:val="00B050"/>
    </w:rPr>
  </w:style>
  <w:style w:type="character" w:customStyle="1" w:styleId="BMZBlueChar">
    <w:name w:val="BMZ Blue Char"/>
    <w:basedOn w:val="BMZPointsChar"/>
    <w:link w:val="BMZBlue"/>
    <w:rsid w:val="00C20E9F"/>
    <w:rPr>
      <w:rFonts w:ascii="Times New Roman" w:eastAsia="Calibri" w:hAnsi="Times New Roman" w:cs="Simplified Arabic"/>
      <w:color w:val="00B050"/>
      <w:sz w:val="24"/>
      <w:szCs w:val="28"/>
      <w:lang w:bidi="ar-JO"/>
    </w:rPr>
  </w:style>
  <w:style w:type="character" w:customStyle="1" w:styleId="s1">
    <w:name w:val="s1"/>
    <w:qFormat/>
    <w:rsid w:val="00C20E9F"/>
    <w:rPr>
      <w:rFonts w:ascii="Geeza Pro" w:eastAsia="Geeza Pro" w:hAnsi="Geeza Pro" w:cs="Geeza Pro"/>
      <w:sz w:val="30"/>
      <w:szCs w:val="30"/>
    </w:rPr>
  </w:style>
  <w:style w:type="paragraph" w:customStyle="1" w:styleId="p1">
    <w:name w:val="p1"/>
    <w:qFormat/>
    <w:rsid w:val="00C20E9F"/>
    <w:pPr>
      <w:spacing w:after="150" w:line="259" w:lineRule="auto"/>
    </w:pPr>
    <w:rPr>
      <w:rFonts w:eastAsiaTheme="minorEastAsia"/>
      <w:color w:val="000000"/>
    </w:rPr>
  </w:style>
  <w:style w:type="character" w:customStyle="1" w:styleId="s2">
    <w:name w:val="s2"/>
    <w:qFormat/>
    <w:rsid w:val="00C20E9F"/>
    <w:rPr>
      <w:rFonts w:ascii="Verdana" w:eastAsia="Verdana" w:hAnsi="Verdana" w:cs="Verdana"/>
      <w:sz w:val="30"/>
      <w:szCs w:val="30"/>
    </w:rPr>
  </w:style>
  <w:style w:type="paragraph" w:customStyle="1" w:styleId="BMZNormal">
    <w:name w:val="BMZ Normal"/>
    <w:basedOn w:val="BMZText"/>
    <w:link w:val="BMZNormalChar"/>
    <w:qFormat/>
    <w:rsid w:val="00C20E9F"/>
    <w:pPr>
      <w:spacing w:after="0" w:line="240" w:lineRule="auto"/>
    </w:pPr>
  </w:style>
  <w:style w:type="character" w:customStyle="1" w:styleId="BMZNormalChar">
    <w:name w:val="BMZ Normal Char"/>
    <w:basedOn w:val="BMZTextChar"/>
    <w:link w:val="BMZNormal"/>
    <w:rsid w:val="00C20E9F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paragraph" w:styleId="NormalWeb">
    <w:name w:val="Normal (Web)"/>
    <w:basedOn w:val="Normal"/>
    <w:uiPriority w:val="99"/>
    <w:unhideWhenUsed/>
    <w:rsid w:val="00C20E9F"/>
    <w:pPr>
      <w:bidi w:val="0"/>
      <w:spacing w:before="100" w:beforeAutospacing="1" w:after="100" w:afterAutospacing="1" w:line="240" w:lineRule="auto"/>
      <w:jc w:val="left"/>
    </w:pPr>
    <w:rPr>
      <w:rFonts w:eastAsiaTheme="minorEastAsia" w:cs="Times New Roman"/>
      <w:color w:val="auto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20E9F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0E9F"/>
    <w:rPr>
      <w:rFonts w:ascii="Times New Roman" w:eastAsia="Calibri" w:hAnsi="Times New Roman" w:cs="Simplified Arabic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E9F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C20E9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uiPriority w:val="59"/>
    <w:rsid w:val="00C2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0"/>
    <w:uiPriority w:val="59"/>
    <w:rsid w:val="00C2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C20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E9F"/>
    <w:rPr>
      <w:rFonts w:ascii="Times New Roman" w:eastAsia="Calibri" w:hAnsi="Times New Roman" w:cs="Simplified Arabic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20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0E9F"/>
    <w:rPr>
      <w:rFonts w:ascii="Times New Roman" w:eastAsia="Calibri" w:hAnsi="Times New Roman" w:cs="Simplified Arabic"/>
      <w:b/>
      <w:bCs/>
      <w:color w:val="000000"/>
      <w:sz w:val="20"/>
      <w:szCs w:val="20"/>
    </w:rPr>
  </w:style>
  <w:style w:type="table" w:customStyle="1" w:styleId="ListTable3-Accent31">
    <w:name w:val="List Table 3 - Accent 31"/>
    <w:basedOn w:val="TableNormal"/>
    <w:uiPriority w:val="48"/>
    <w:rsid w:val="00C2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eGrid7">
    <w:name w:val="Table Grid7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20E9F"/>
  </w:style>
  <w:style w:type="paragraph" w:styleId="BodyText">
    <w:name w:val="Body Text"/>
    <w:basedOn w:val="Normal"/>
    <w:link w:val="BodyTextChar"/>
    <w:rsid w:val="00C20E9F"/>
    <w:pPr>
      <w:bidi w:val="0"/>
      <w:spacing w:before="0" w:line="240" w:lineRule="auto"/>
      <w:jc w:val="left"/>
    </w:pPr>
    <w:rPr>
      <w:rFonts w:eastAsia="Times New Roman" w:cs="Times New Roman"/>
      <w:b/>
      <w:bCs/>
      <w:color w:val="auto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C20E9F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C20E9F"/>
    <w:pPr>
      <w:bidi w:val="0"/>
      <w:spacing w:before="0" w:after="120" w:line="480" w:lineRule="auto"/>
      <w:jc w:val="left"/>
    </w:pPr>
    <w:rPr>
      <w:rFonts w:eastAsia="Times New Roman" w:cs="Times New Roman"/>
      <w:color w:val="auto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C20E9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3">
    <w:name w:val="Body Text 3"/>
    <w:basedOn w:val="Normal"/>
    <w:link w:val="BodyText3Char"/>
    <w:unhideWhenUsed/>
    <w:rsid w:val="00C20E9F"/>
    <w:pPr>
      <w:bidi w:val="0"/>
      <w:spacing w:before="0" w:after="120" w:line="240" w:lineRule="auto"/>
      <w:jc w:val="left"/>
    </w:pPr>
    <w:rPr>
      <w:rFonts w:eastAsia="Times New Roman" w:cs="Times New Roman"/>
      <w:color w:val="auto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C20E9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C20E9F"/>
  </w:style>
  <w:style w:type="paragraph" w:styleId="BodyTextIndent">
    <w:name w:val="Body Text Indent"/>
    <w:basedOn w:val="Normal"/>
    <w:link w:val="BodyTextIndentChar"/>
    <w:rsid w:val="00C20E9F"/>
    <w:pPr>
      <w:bidi w:val="0"/>
      <w:spacing w:before="0" w:after="120" w:line="240" w:lineRule="auto"/>
      <w:ind w:left="283"/>
      <w:jc w:val="left"/>
    </w:pPr>
    <w:rPr>
      <w:rFonts w:eastAsia="Times New Roman" w:cs="Times New Roman"/>
      <w:color w:val="auto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C20E9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20E9F"/>
    <w:pPr>
      <w:bidi w:val="0"/>
      <w:spacing w:before="0" w:after="120" w:line="480" w:lineRule="auto"/>
      <w:ind w:left="283"/>
      <w:jc w:val="left"/>
    </w:pPr>
    <w:rPr>
      <w:rFonts w:eastAsia="Times New Roman" w:cs="Times New Roman"/>
      <w:color w:val="auto"/>
      <w:szCs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20E9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">
    <w:name w:val="سرد الفقرات1"/>
    <w:basedOn w:val="Normal"/>
    <w:uiPriority w:val="34"/>
    <w:qFormat/>
    <w:rsid w:val="00C20E9F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 w:val="22"/>
      <w:szCs w:val="22"/>
    </w:rPr>
  </w:style>
  <w:style w:type="paragraph" w:styleId="Subtitle">
    <w:name w:val="Subtitle"/>
    <w:basedOn w:val="Normal"/>
    <w:link w:val="SubtitleChar"/>
    <w:qFormat/>
    <w:rsid w:val="00C20E9F"/>
    <w:pPr>
      <w:bidi w:val="0"/>
      <w:spacing w:before="0" w:line="240" w:lineRule="auto"/>
      <w:jc w:val="left"/>
    </w:pPr>
    <w:rPr>
      <w:rFonts w:eastAsia="Times New Roman" w:cs="Times New Roman"/>
      <w:b/>
      <w:bCs/>
      <w:color w:val="auto"/>
      <w:sz w:val="28"/>
      <w:lang w:val="en-AU"/>
    </w:rPr>
  </w:style>
  <w:style w:type="character" w:customStyle="1" w:styleId="SubtitleChar">
    <w:name w:val="Subtitle Char"/>
    <w:basedOn w:val="DefaultParagraphFont"/>
    <w:link w:val="Subtitle"/>
    <w:rsid w:val="00C20E9F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table" w:customStyle="1" w:styleId="TableGrid10">
    <w:name w:val="Table Grid10"/>
    <w:basedOn w:val="TableNormal"/>
    <w:next w:val="TableGrid0"/>
    <w:rsid w:val="00C20E9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le-src-text1">
    <w:name w:val="google-src-text1"/>
    <w:rsid w:val="00C20E9F"/>
    <w:rPr>
      <w:vanish/>
      <w:webHidden w:val="0"/>
      <w:specVanish w:val="0"/>
    </w:rPr>
  </w:style>
  <w:style w:type="paragraph" w:styleId="Revision">
    <w:name w:val="Revision"/>
    <w:hidden/>
    <w:uiPriority w:val="99"/>
    <w:semiHidden/>
    <w:rsid w:val="00C2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C2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C20E9F"/>
    <w:rPr>
      <w:b/>
      <w:bCs/>
      <w:smallCaps/>
      <w:spacing w:val="5"/>
    </w:rPr>
  </w:style>
  <w:style w:type="paragraph" w:styleId="BlockText">
    <w:name w:val="Block Text"/>
    <w:basedOn w:val="Normal"/>
    <w:rsid w:val="00C20E9F"/>
    <w:pPr>
      <w:bidi w:val="0"/>
      <w:spacing w:before="0" w:line="240" w:lineRule="auto"/>
      <w:ind w:left="-180" w:right="-180"/>
      <w:jc w:val="lowKashida"/>
    </w:pPr>
    <w:rPr>
      <w:rFonts w:eastAsia="Times New Roman" w:cs="Times New Roman"/>
      <w:color w:val="auto"/>
      <w:sz w:val="36"/>
      <w:szCs w:val="36"/>
      <w:lang w:eastAsia="ar-SA"/>
    </w:rPr>
  </w:style>
  <w:style w:type="paragraph" w:styleId="DocumentMap">
    <w:name w:val="Document Map"/>
    <w:basedOn w:val="Normal"/>
    <w:link w:val="DocumentMapChar"/>
    <w:semiHidden/>
    <w:rsid w:val="00C20E9F"/>
    <w:pPr>
      <w:shd w:val="clear" w:color="auto" w:fill="000080"/>
      <w:bidi w:val="0"/>
      <w:spacing w:before="0" w:line="240" w:lineRule="auto"/>
      <w:jc w:val="left"/>
    </w:pPr>
    <w:rPr>
      <w:rFonts w:ascii="Tahoma" w:eastAsia="Times New Roman" w:hAnsi="Tahoma" w:cs="Times New Roman"/>
      <w:color w:val="auto"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sid w:val="00C20E9F"/>
    <w:rPr>
      <w:rFonts w:ascii="Tahoma" w:eastAsia="Times New Roman" w:hAnsi="Tahoma" w:cs="Times New Roman"/>
      <w:sz w:val="20"/>
      <w:szCs w:val="20"/>
      <w:shd w:val="clear" w:color="auto" w:fill="000080"/>
      <w:lang w:val="en-AU"/>
    </w:rPr>
  </w:style>
  <w:style w:type="paragraph" w:customStyle="1" w:styleId="Default">
    <w:name w:val="Default"/>
    <w:rsid w:val="00C20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C2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">
    <w:name w:val="Table Grid11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0"/>
    <w:rsid w:val="00C20E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25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Jihan Jaber</dc:creator>
  <cp:lastModifiedBy>Jihan Jaber</cp:lastModifiedBy>
  <cp:revision>2</cp:revision>
  <cp:lastPrinted>2023-03-08T08:30:00Z</cp:lastPrinted>
  <dcterms:created xsi:type="dcterms:W3CDTF">2023-01-24T10:05:00Z</dcterms:created>
  <dcterms:modified xsi:type="dcterms:W3CDTF">2023-03-08T08:51:00Z</dcterms:modified>
</cp:coreProperties>
</file>