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9B" w:rsidRPr="00D77D9B" w:rsidRDefault="000B13F1" w:rsidP="00181BFE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9076BE9" wp14:editId="3CC3A43C">
            <wp:simplePos x="0" y="0"/>
            <wp:positionH relativeFrom="column">
              <wp:posOffset>5020310</wp:posOffset>
            </wp:positionH>
            <wp:positionV relativeFrom="paragraph">
              <wp:posOffset>-427355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9B" w:rsidRPr="00D77D9B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(6)</w:t>
      </w:r>
    </w:p>
    <w:p w:rsidR="000E762D" w:rsidRPr="008720CB" w:rsidRDefault="000E762D" w:rsidP="00D77D9B">
      <w:pPr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نموذج التوصية السرية للجنة الخبراء </w:t>
      </w:r>
    </w:p>
    <w:p w:rsidR="000E762D" w:rsidRPr="008720CB" w:rsidRDefault="000E762D" w:rsidP="000E762D">
      <w:pPr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>الموجهة إلى مجلس</w:t>
      </w:r>
      <w:r w:rsidR="005F09C2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هيئة</w:t>
      </w: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اعتم</w:t>
      </w:r>
      <w:bookmarkStart w:id="0" w:name="_GoBack"/>
      <w:bookmarkEnd w:id="0"/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>اد مؤسسات التعليم العالي</w:t>
      </w:r>
      <w:r w:rsidR="00E8589A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وضمان جودتها</w:t>
      </w:r>
    </w:p>
    <w:p w:rsidR="000E762D" w:rsidRPr="008720CB" w:rsidRDefault="000E762D" w:rsidP="000E762D">
      <w:pPr>
        <w:jc w:val="center"/>
        <w:rPr>
          <w:b/>
          <w:bCs/>
          <w:rtl/>
          <w:lang w:bidi="ar-JO"/>
        </w:rPr>
      </w:pPr>
    </w:p>
    <w:tbl>
      <w:tblPr>
        <w:bidiVisual/>
        <w:tblW w:w="10134" w:type="dxa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2710"/>
        <w:gridCol w:w="3952"/>
      </w:tblGrid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E8589A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المؤسسة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E8589A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اسم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رئيس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اللجنة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EC4AB2">
            <w:pPr>
              <w:spacing w:line="360" w:lineRule="auto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D77D9B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E8589A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الغرض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من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التوصية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ind w:left="360"/>
              <w:jc w:val="lowKashida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منح شهادة ضمان الجودة. 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المتابعة الدورية.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764A39">
            <w:pPr>
              <w:ind w:left="360"/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D77D9B" w:rsidRDefault="00D77D9B" w:rsidP="000E762D">
            <w:pPr>
              <w:jc w:val="lowKashida"/>
              <w:rPr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</w:p>
          <w:p w:rsidR="000E762D" w:rsidRPr="008720CB" w:rsidRDefault="000E762D" w:rsidP="00D77D9B">
            <w:pPr>
              <w:jc w:val="lowKashida"/>
              <w:rPr>
                <w:rFonts w:cs="AL-Mateen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التوصية</w:t>
            </w:r>
            <w:r w:rsidR="00D77D9B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منح شهادة ضمان الجودة.</w:t>
            </w:r>
          </w:p>
        </w:tc>
        <w:tc>
          <w:tcPr>
            <w:tcW w:w="2710" w:type="dxa"/>
            <w:shd w:val="clear" w:color="auto" w:fill="auto"/>
          </w:tcPr>
          <w:p w:rsidR="000E762D" w:rsidRPr="00D77D9B" w:rsidRDefault="00D77D9B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JO"/>
              </w:rPr>
              <w:t>المستوى: _________</w:t>
            </w:r>
          </w:p>
        </w:tc>
        <w:tc>
          <w:tcPr>
            <w:tcW w:w="3952" w:type="dxa"/>
            <w:shd w:val="clear" w:color="auto" w:fill="auto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حجب شهادة ضمان الجودة.</w:t>
            </w:r>
          </w:p>
        </w:tc>
      </w:tr>
      <w:tr w:rsidR="000E762D" w:rsidRPr="008720CB">
        <w:trPr>
          <w:jc w:val="center"/>
        </w:trPr>
        <w:tc>
          <w:tcPr>
            <w:tcW w:w="3472" w:type="dxa"/>
            <w:vAlign w:val="center"/>
          </w:tcPr>
          <w:p w:rsidR="000E762D" w:rsidRPr="00D77D9B" w:rsidRDefault="000E762D" w:rsidP="000E762D">
            <w:pPr>
              <w:ind w:left="360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E762D" w:rsidRPr="00D77D9B" w:rsidRDefault="000E762D" w:rsidP="000E762D">
            <w:pPr>
              <w:ind w:left="360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762D" w:rsidRPr="00D77D9B" w:rsidRDefault="000E762D" w:rsidP="000E762D">
            <w:pPr>
              <w:ind w:left="360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3472" w:type="dxa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استمرارية فاعلية شهادة ضمان الجودة.</w:t>
            </w:r>
          </w:p>
        </w:tc>
        <w:tc>
          <w:tcPr>
            <w:tcW w:w="2710" w:type="dxa"/>
            <w:shd w:val="clear" w:color="auto" w:fill="auto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 xml:space="preserve">إعطاء مهلة </w:t>
            </w:r>
            <w:proofErr w:type="gramStart"/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 xml:space="preserve">(  </w:t>
            </w:r>
            <w:proofErr w:type="gramEnd"/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 xml:space="preserve">  ) للتصويب</w:t>
            </w:r>
          </w:p>
        </w:tc>
        <w:tc>
          <w:tcPr>
            <w:tcW w:w="3952" w:type="dxa"/>
            <w:shd w:val="clear" w:color="auto" w:fill="auto"/>
          </w:tcPr>
          <w:p w:rsidR="000E762D" w:rsidRPr="00D77D9B" w:rsidRDefault="000E762D" w:rsidP="00EC4AB2">
            <w:pPr>
              <w:numPr>
                <w:ilvl w:val="0"/>
                <w:numId w:val="95"/>
              </w:numPr>
              <w:jc w:val="lowKashida"/>
              <w:rPr>
                <w:rFonts w:cs="AL-Mohanad Bold"/>
                <w:b/>
                <w:bCs/>
                <w:sz w:val="22"/>
                <w:rtl/>
                <w:lang w:bidi="ar-JO"/>
              </w:rPr>
            </w:pPr>
            <w:r w:rsidRPr="00D77D9B">
              <w:rPr>
                <w:rFonts w:cs="AL-Mohanad Bold" w:hint="cs"/>
                <w:b/>
                <w:bCs/>
                <w:sz w:val="22"/>
                <w:rtl/>
                <w:lang w:bidi="ar-JO"/>
              </w:rPr>
              <w:t>سحب شهادة ضمان الجودة.</w:t>
            </w:r>
          </w:p>
        </w:tc>
      </w:tr>
    </w:tbl>
    <w:p w:rsidR="000E762D" w:rsidRPr="008720CB" w:rsidRDefault="000E762D" w:rsidP="000E762D">
      <w:pPr>
        <w:ind w:left="420"/>
        <w:rPr>
          <w:rFonts w:cs="AL-Mohanad Bold"/>
          <w:b/>
          <w:bCs/>
          <w:sz w:val="10"/>
          <w:szCs w:val="10"/>
          <w:rtl/>
          <w:lang w:bidi="ar-JO"/>
        </w:rPr>
      </w:pPr>
    </w:p>
    <w:p w:rsidR="000E762D" w:rsidRPr="008720CB" w:rsidRDefault="000E762D" w:rsidP="000E762D">
      <w:pPr>
        <w:ind w:left="420"/>
        <w:rPr>
          <w:rFonts w:cs="AL-Mohanad Bold"/>
          <w:b/>
          <w:bCs/>
          <w:sz w:val="20"/>
          <w:szCs w:val="20"/>
          <w:rtl/>
          <w:lang w:bidi="ar-JO"/>
        </w:rPr>
      </w:pPr>
    </w:p>
    <w:p w:rsidR="000E762D" w:rsidRPr="008720CB" w:rsidRDefault="000E762D" w:rsidP="00D77D9B">
      <w:pPr>
        <w:ind w:left="420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المبررات التي استند لها عند تقرير التوصية</w:t>
      </w:r>
      <w:r w:rsidR="00D77D9B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0E762D">
      <w:pPr>
        <w:ind w:left="420"/>
        <w:rPr>
          <w:rFonts w:cs="AL-Mohanad Bold"/>
          <w:b/>
          <w:bCs/>
          <w:sz w:val="36"/>
          <w:szCs w:val="36"/>
          <w:rtl/>
          <w:lang w:bidi="ar-JO"/>
        </w:rPr>
      </w:pPr>
      <w:r w:rsidRPr="008720CB">
        <w:rPr>
          <w:rFonts w:cs="AL-Mohanad Bold" w:hint="cs"/>
          <w:b/>
          <w:bCs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00906" w:rsidRPr="00C00906" w:rsidTr="00C00906">
        <w:tc>
          <w:tcPr>
            <w:tcW w:w="4643" w:type="dxa"/>
          </w:tcPr>
          <w:p w:rsidR="00D77D9B" w:rsidRDefault="00D77D9B" w:rsidP="00D77D9B">
            <w:pPr>
              <w:tabs>
                <w:tab w:val="left" w:pos="3095"/>
                <w:tab w:val="left" w:pos="6190"/>
              </w:tabs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C00906" w:rsidRDefault="00C00906" w:rsidP="00D77D9B">
            <w:pPr>
              <w:tabs>
                <w:tab w:val="left" w:pos="3095"/>
                <w:tab w:val="left" w:pos="6190"/>
              </w:tabs>
              <w:rPr>
                <w:rFonts w:cs="AL-Mateen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التاريخ</w:t>
            </w:r>
            <w:r w:rsidR="00D77D9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4643" w:type="dxa"/>
          </w:tcPr>
          <w:p w:rsidR="00D77D9B" w:rsidRDefault="00D77D9B" w:rsidP="00C00906">
            <w:pPr>
              <w:tabs>
                <w:tab w:val="left" w:pos="3095"/>
                <w:tab w:val="left" w:pos="6190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C00906" w:rsidRDefault="00C00906" w:rsidP="00C00906">
            <w:pPr>
              <w:tabs>
                <w:tab w:val="left" w:pos="3095"/>
                <w:tab w:val="left" w:pos="6190"/>
              </w:tabs>
              <w:jc w:val="center"/>
              <w:rPr>
                <w:rFonts w:cs="AL-Mateen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رئيس لجنة الخبراء</w:t>
            </w:r>
          </w:p>
        </w:tc>
      </w:tr>
    </w:tbl>
    <w:p w:rsidR="000E762D" w:rsidRPr="008720CB" w:rsidRDefault="000E762D" w:rsidP="000E762D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0E762D" w:rsidRPr="008720CB" w:rsidRDefault="000E762D" w:rsidP="000E762D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9C" w:rsidRDefault="00E7029C">
      <w:r>
        <w:separator/>
      </w:r>
    </w:p>
  </w:endnote>
  <w:endnote w:type="continuationSeparator" w:id="0">
    <w:p w:rsidR="00E7029C" w:rsidRDefault="00E7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3163D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3163D1" w:rsidRPr="000A3135">
      <w:rPr>
        <w:rFonts w:cs="AL-Mateen"/>
        <w:color w:val="993300"/>
        <w:lang w:bidi="ar-JO"/>
      </w:rPr>
      <w:fldChar w:fldCharType="separate"/>
    </w:r>
    <w:r w:rsidR="00D77D9B">
      <w:rPr>
        <w:noProof/>
        <w:color w:val="993300"/>
        <w:rtl/>
        <w:lang w:bidi="ar-JO"/>
      </w:rPr>
      <w:t>2</w:t>
    </w:r>
    <w:r w:rsidR="003163D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3163D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3163D1" w:rsidRPr="000A3135">
      <w:rPr>
        <w:rFonts w:cs="AL-Mateen"/>
        <w:color w:val="993300"/>
        <w:lang w:bidi="ar-JO"/>
      </w:rPr>
      <w:fldChar w:fldCharType="separate"/>
    </w:r>
    <w:r w:rsidR="00D77D9B">
      <w:rPr>
        <w:noProof/>
        <w:color w:val="993300"/>
        <w:rtl/>
        <w:lang w:bidi="ar-JO"/>
      </w:rPr>
      <w:t>2</w:t>
    </w:r>
    <w:r w:rsidR="003163D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D92BB5" w:rsidP="00D77D9B">
    <w:pPr>
      <w:pStyle w:val="Footer"/>
      <w:jc w:val="right"/>
    </w:pPr>
    <w:r>
      <w:t>QA</w:t>
    </w:r>
    <w:r w:rsidR="008108DA">
      <w:t>F-</w:t>
    </w:r>
    <w:r>
      <w:t>0</w:t>
    </w:r>
    <w:r w:rsidR="00D77D9B">
      <w:t>07</w:t>
    </w:r>
  </w:p>
  <w:p w:rsidR="008108DA" w:rsidRPr="00D92BB5" w:rsidRDefault="008108DA" w:rsidP="00D77D9B">
    <w:pPr>
      <w:pStyle w:val="Footer"/>
      <w:jc w:val="right"/>
    </w:pPr>
    <w:r>
      <w:t>201</w:t>
    </w:r>
    <w:r w:rsidR="00D77D9B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9C" w:rsidRDefault="00E7029C">
      <w:r>
        <w:separator/>
      </w:r>
    </w:p>
  </w:footnote>
  <w:footnote w:type="continuationSeparator" w:id="0">
    <w:p w:rsidR="00E7029C" w:rsidRDefault="00E70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39AF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9FD"/>
    <w:rsid w:val="00096C42"/>
    <w:rsid w:val="0009794E"/>
    <w:rsid w:val="000A05F0"/>
    <w:rsid w:val="000A3234"/>
    <w:rsid w:val="000A64ED"/>
    <w:rsid w:val="000B13F1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1BFE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093"/>
    <w:rsid w:val="00197A3E"/>
    <w:rsid w:val="001A0E2D"/>
    <w:rsid w:val="001A18DA"/>
    <w:rsid w:val="001A2DFD"/>
    <w:rsid w:val="001A3133"/>
    <w:rsid w:val="001A3164"/>
    <w:rsid w:val="001A39D0"/>
    <w:rsid w:val="001A466B"/>
    <w:rsid w:val="001B07B3"/>
    <w:rsid w:val="001B127D"/>
    <w:rsid w:val="001B2F93"/>
    <w:rsid w:val="001B3824"/>
    <w:rsid w:val="001B469B"/>
    <w:rsid w:val="001B51CC"/>
    <w:rsid w:val="001C137E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2DB8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63D1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09C2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6520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4A39"/>
    <w:rsid w:val="007654C9"/>
    <w:rsid w:val="00770B5D"/>
    <w:rsid w:val="007713A3"/>
    <w:rsid w:val="00772687"/>
    <w:rsid w:val="00773A64"/>
    <w:rsid w:val="0077464F"/>
    <w:rsid w:val="007747A9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03716"/>
    <w:rsid w:val="008103D3"/>
    <w:rsid w:val="00810794"/>
    <w:rsid w:val="008108DA"/>
    <w:rsid w:val="0081247A"/>
    <w:rsid w:val="008160EE"/>
    <w:rsid w:val="0082077A"/>
    <w:rsid w:val="008221D9"/>
    <w:rsid w:val="0082253B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0942"/>
    <w:rsid w:val="008F109F"/>
    <w:rsid w:val="008F155F"/>
    <w:rsid w:val="008F1A71"/>
    <w:rsid w:val="008F1E30"/>
    <w:rsid w:val="008F3928"/>
    <w:rsid w:val="008F4653"/>
    <w:rsid w:val="008F5653"/>
    <w:rsid w:val="008F5979"/>
    <w:rsid w:val="008F67B1"/>
    <w:rsid w:val="008F73C8"/>
    <w:rsid w:val="008F76B3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4D81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5C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0906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1728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06F2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77D9B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2BB5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9F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6A7"/>
    <w:rsid w:val="00DE01BD"/>
    <w:rsid w:val="00DE0639"/>
    <w:rsid w:val="00DE1B48"/>
    <w:rsid w:val="00DE2B1D"/>
    <w:rsid w:val="00DE33A8"/>
    <w:rsid w:val="00DE4DF6"/>
    <w:rsid w:val="00DE7372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029C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589A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D83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C07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E45F19-1593-4BB7-B6D5-6DF2A902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  <w:style w:type="paragraph" w:styleId="ListParagraph">
    <w:name w:val="List Paragraph"/>
    <w:basedOn w:val="Normal"/>
    <w:uiPriority w:val="34"/>
    <w:qFormat/>
    <w:rsid w:val="00D7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EDEA-25DC-49E5-A82B-06C649B0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14</cp:revision>
  <cp:lastPrinted>2009-06-01T06:06:00Z</cp:lastPrinted>
  <dcterms:created xsi:type="dcterms:W3CDTF">2011-02-09T12:30:00Z</dcterms:created>
  <dcterms:modified xsi:type="dcterms:W3CDTF">2017-07-09T10:19:00Z</dcterms:modified>
</cp:coreProperties>
</file>